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A4A" w:rsidRPr="00951A4A" w:rsidRDefault="00951A4A" w:rsidP="00951A4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1A4A" w:rsidRPr="00951A4A" w:rsidRDefault="00360923" w:rsidP="00951A4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-998220</wp:posOffset>
            </wp:positionH>
            <wp:positionV relativeFrom="paragraph">
              <wp:posOffset>33655</wp:posOffset>
            </wp:positionV>
            <wp:extent cx="7460615" cy="4498975"/>
            <wp:effectExtent l="19050" t="0" r="6985" b="0"/>
            <wp:wrapNone/>
            <wp:docPr id="1" name="Рисунок 1" descr="C:\Users\T\Desktop\на сайт\зарипова\сканирование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Desktop\на сайт\зарипова\сканирование000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0615" cy="449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1A4A" w:rsidRPr="00951A4A" w:rsidRDefault="00951A4A" w:rsidP="00951A4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1A4A">
        <w:rPr>
          <w:rFonts w:ascii="Times New Roman" w:hAnsi="Times New Roman" w:cs="Times New Roman"/>
          <w:b/>
          <w:sz w:val="24"/>
          <w:szCs w:val="24"/>
        </w:rPr>
        <w:t>Муниципальное  бюджетное общеобразовательное учреждение</w:t>
      </w:r>
    </w:p>
    <w:p w:rsidR="00951A4A" w:rsidRPr="00951A4A" w:rsidRDefault="00951A4A" w:rsidP="00951A4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1A4A">
        <w:rPr>
          <w:rFonts w:ascii="Times New Roman" w:hAnsi="Times New Roman" w:cs="Times New Roman"/>
          <w:b/>
          <w:sz w:val="24"/>
          <w:szCs w:val="24"/>
        </w:rPr>
        <w:t xml:space="preserve">«Богородская средняя общеобразовательная школа» </w:t>
      </w:r>
    </w:p>
    <w:p w:rsidR="00951A4A" w:rsidRPr="00951A4A" w:rsidRDefault="00951A4A" w:rsidP="00951A4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1A4A">
        <w:rPr>
          <w:rFonts w:ascii="Times New Roman" w:hAnsi="Times New Roman" w:cs="Times New Roman"/>
          <w:b/>
          <w:sz w:val="24"/>
          <w:szCs w:val="24"/>
        </w:rPr>
        <w:t xml:space="preserve">Пестречинского муниципального района Республики Татарстан </w:t>
      </w:r>
    </w:p>
    <w:p w:rsidR="00951A4A" w:rsidRPr="00951A4A" w:rsidRDefault="00951A4A" w:rsidP="00951A4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5270" w:type="pct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14"/>
        <w:gridCol w:w="3426"/>
        <w:gridCol w:w="2948"/>
      </w:tblGrid>
      <w:tr w:rsidR="00951A4A" w:rsidRPr="00951A4A" w:rsidTr="00951A4A">
        <w:tc>
          <w:tcPr>
            <w:tcW w:w="1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A4A" w:rsidRPr="00951A4A" w:rsidRDefault="00951A4A" w:rsidP="005E34BE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1A4A">
              <w:rPr>
                <w:rFonts w:ascii="Times New Roman" w:hAnsi="Times New Roman" w:cs="Times New Roman"/>
                <w:b/>
                <w:sz w:val="24"/>
                <w:szCs w:val="24"/>
              </w:rPr>
              <w:t>«Рассмотрено»</w:t>
            </w:r>
            <w:r w:rsidRPr="00951A4A">
              <w:rPr>
                <w:rFonts w:ascii="Times New Roman" w:hAnsi="Times New Roman" w:cs="Times New Roman"/>
                <w:sz w:val="24"/>
                <w:szCs w:val="24"/>
              </w:rPr>
              <w:t xml:space="preserve"> на заседании ШМО </w:t>
            </w:r>
          </w:p>
          <w:p w:rsidR="00951A4A" w:rsidRPr="00951A4A" w:rsidRDefault="00951A4A" w:rsidP="005E34BE">
            <w:pPr>
              <w:tabs>
                <w:tab w:val="left" w:pos="928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51A4A">
              <w:rPr>
                <w:rFonts w:ascii="Times New Roman" w:hAnsi="Times New Roman" w:cs="Times New Roman"/>
                <w:sz w:val="24"/>
                <w:szCs w:val="24"/>
              </w:rPr>
              <w:t>Учителей естественно-математического цикла</w:t>
            </w:r>
          </w:p>
          <w:p w:rsidR="00951A4A" w:rsidRPr="00951A4A" w:rsidRDefault="00951A4A" w:rsidP="005E34BE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1A4A">
              <w:rPr>
                <w:rFonts w:ascii="Times New Roman" w:hAnsi="Times New Roman" w:cs="Times New Roman"/>
                <w:sz w:val="24"/>
                <w:szCs w:val="24"/>
              </w:rPr>
              <w:t>Руководитель ШМО</w:t>
            </w:r>
          </w:p>
          <w:p w:rsidR="00951A4A" w:rsidRPr="00951A4A" w:rsidRDefault="00951A4A" w:rsidP="005E34BE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1A4A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r w:rsidRPr="00951A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_____Р.А.Зарипова </w:t>
            </w:r>
          </w:p>
          <w:p w:rsidR="00951A4A" w:rsidRPr="00951A4A" w:rsidRDefault="00951A4A" w:rsidP="005E34BE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1A4A" w:rsidRPr="00951A4A" w:rsidRDefault="00951A4A" w:rsidP="005E34BE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1A4A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1  </w:t>
            </w:r>
            <w:proofErr w:type="gramStart"/>
            <w:r w:rsidRPr="00951A4A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</w:p>
          <w:p w:rsidR="00951A4A" w:rsidRPr="00951A4A" w:rsidRDefault="00951A4A" w:rsidP="005E34BE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1A4A">
              <w:rPr>
                <w:rFonts w:ascii="Times New Roman" w:hAnsi="Times New Roman" w:cs="Times New Roman"/>
                <w:sz w:val="24"/>
                <w:szCs w:val="24"/>
              </w:rPr>
              <w:t xml:space="preserve"> «____»___________   2020г.                </w:t>
            </w:r>
          </w:p>
          <w:p w:rsidR="00951A4A" w:rsidRPr="00951A4A" w:rsidRDefault="00951A4A" w:rsidP="005E34BE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A4A" w:rsidRPr="00951A4A" w:rsidRDefault="00951A4A" w:rsidP="005E34BE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1A4A"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951A4A" w:rsidRPr="00951A4A" w:rsidRDefault="00951A4A" w:rsidP="005E34BE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1A4A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школы по УВР</w:t>
            </w:r>
          </w:p>
          <w:p w:rsidR="00951A4A" w:rsidRPr="00951A4A" w:rsidRDefault="00951A4A" w:rsidP="005E34BE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1A4A">
              <w:rPr>
                <w:rFonts w:ascii="Times New Roman" w:hAnsi="Times New Roman" w:cs="Times New Roman"/>
                <w:sz w:val="24"/>
                <w:szCs w:val="24"/>
              </w:rPr>
              <w:t>_____________Г.А.Тимофеева</w:t>
            </w:r>
            <w:proofErr w:type="spellEnd"/>
          </w:p>
          <w:p w:rsidR="00951A4A" w:rsidRPr="00951A4A" w:rsidRDefault="00951A4A" w:rsidP="005E34BE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1A4A">
              <w:rPr>
                <w:rFonts w:ascii="Times New Roman" w:hAnsi="Times New Roman" w:cs="Times New Roman"/>
                <w:sz w:val="24"/>
                <w:szCs w:val="24"/>
              </w:rPr>
              <w:t>«____»____________20</w:t>
            </w:r>
            <w:r w:rsidRPr="00951A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20 </w:t>
            </w:r>
            <w:r w:rsidRPr="00951A4A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951A4A" w:rsidRPr="00951A4A" w:rsidRDefault="00951A4A" w:rsidP="005E34BE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A4A" w:rsidRPr="00951A4A" w:rsidRDefault="00951A4A" w:rsidP="005E34BE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1A4A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«Утверждаю»</w:t>
            </w:r>
          </w:p>
          <w:p w:rsidR="00951A4A" w:rsidRPr="00951A4A" w:rsidRDefault="00951A4A" w:rsidP="005E34BE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1A4A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951A4A" w:rsidRPr="00951A4A" w:rsidRDefault="00951A4A" w:rsidP="005E34BE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1A4A">
              <w:rPr>
                <w:rFonts w:ascii="Times New Roman" w:hAnsi="Times New Roman" w:cs="Times New Roman"/>
                <w:sz w:val="24"/>
                <w:szCs w:val="24"/>
              </w:rPr>
              <w:t>__________Т.А.Олимбаев</w:t>
            </w:r>
            <w:proofErr w:type="spellEnd"/>
          </w:p>
          <w:p w:rsidR="00951A4A" w:rsidRPr="00951A4A" w:rsidRDefault="00951A4A" w:rsidP="005E34BE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1A4A" w:rsidRPr="00951A4A" w:rsidRDefault="00951A4A" w:rsidP="005E34BE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1A4A">
              <w:rPr>
                <w:rFonts w:ascii="Times New Roman" w:hAnsi="Times New Roman" w:cs="Times New Roman"/>
                <w:sz w:val="24"/>
                <w:szCs w:val="24"/>
              </w:rPr>
              <w:t>Приказ №        от                2020 г.</w:t>
            </w:r>
          </w:p>
          <w:p w:rsidR="00951A4A" w:rsidRPr="00951A4A" w:rsidRDefault="00951A4A" w:rsidP="005E34BE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1A4A" w:rsidRPr="00951A4A" w:rsidRDefault="00951A4A" w:rsidP="005E34BE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51A4A" w:rsidRPr="00951A4A" w:rsidRDefault="00951A4A" w:rsidP="00951A4A">
      <w:pPr>
        <w:tabs>
          <w:tab w:val="left" w:pos="6900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951A4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951A4A" w:rsidRPr="00951A4A" w:rsidRDefault="00951A4A" w:rsidP="00951A4A">
      <w:pPr>
        <w:tabs>
          <w:tab w:val="left" w:pos="9288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51A4A" w:rsidRPr="00951A4A" w:rsidRDefault="00951A4A" w:rsidP="00951A4A">
      <w:pPr>
        <w:tabs>
          <w:tab w:val="left" w:pos="9288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51A4A" w:rsidRPr="00951A4A" w:rsidRDefault="00951A4A" w:rsidP="00951A4A">
      <w:pPr>
        <w:tabs>
          <w:tab w:val="left" w:pos="9288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51A4A" w:rsidRPr="00951A4A" w:rsidRDefault="00951A4A" w:rsidP="00951A4A">
      <w:pPr>
        <w:tabs>
          <w:tab w:val="left" w:pos="9288"/>
        </w:tabs>
        <w:jc w:val="both"/>
        <w:rPr>
          <w:rFonts w:ascii="Times New Roman" w:hAnsi="Times New Roman" w:cs="Times New Roman"/>
          <w:b/>
          <w:sz w:val="36"/>
          <w:szCs w:val="36"/>
        </w:rPr>
      </w:pPr>
      <w:r w:rsidRPr="00951A4A">
        <w:rPr>
          <w:rFonts w:ascii="Times New Roman" w:hAnsi="Times New Roman" w:cs="Times New Roman"/>
          <w:b/>
          <w:bCs/>
          <w:color w:val="000000"/>
          <w:sz w:val="36"/>
          <w:szCs w:val="36"/>
        </w:rPr>
        <w:t>Рабочая программа</w:t>
      </w:r>
    </w:p>
    <w:p w:rsidR="00951A4A" w:rsidRPr="00951A4A" w:rsidRDefault="00951A4A" w:rsidP="00951A4A">
      <w:pPr>
        <w:pStyle w:val="aa"/>
        <w:kinsoku w:val="0"/>
        <w:overflowPunct w:val="0"/>
        <w:spacing w:before="58" w:after="0"/>
        <w:ind w:left="547" w:hanging="547"/>
        <w:textAlignment w:val="baseline"/>
      </w:pPr>
      <w:r w:rsidRPr="00951A4A">
        <w:t> </w:t>
      </w:r>
    </w:p>
    <w:p w:rsidR="00951A4A" w:rsidRPr="00951A4A" w:rsidRDefault="00951A4A" w:rsidP="00951A4A">
      <w:pPr>
        <w:pStyle w:val="a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10680"/>
        </w:tabs>
        <w:kinsoku w:val="0"/>
        <w:overflowPunct w:val="0"/>
        <w:spacing w:before="58" w:after="0"/>
        <w:ind w:left="547" w:hanging="547"/>
        <w:textAlignment w:val="baseline"/>
        <w:rPr>
          <w:b/>
          <w:sz w:val="28"/>
          <w:szCs w:val="28"/>
        </w:rPr>
      </w:pPr>
      <w:r w:rsidRPr="00951A4A">
        <w:tab/>
      </w:r>
      <w:r w:rsidRPr="00951A4A">
        <w:rPr>
          <w:sz w:val="28"/>
          <w:szCs w:val="28"/>
        </w:rPr>
        <w:t xml:space="preserve">По предмету (курсу и т.д.)   </w:t>
      </w:r>
      <w:r w:rsidRPr="00951A4A">
        <w:rPr>
          <w:b/>
          <w:sz w:val="28"/>
          <w:szCs w:val="28"/>
        </w:rPr>
        <w:t>ХИМИЯ</w:t>
      </w:r>
    </w:p>
    <w:p w:rsidR="00951A4A" w:rsidRPr="00951A4A" w:rsidRDefault="00951A4A" w:rsidP="00951A4A">
      <w:pPr>
        <w:pStyle w:val="a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55"/>
        </w:tabs>
        <w:kinsoku w:val="0"/>
        <w:overflowPunct w:val="0"/>
        <w:spacing w:before="58" w:after="0"/>
        <w:ind w:left="547" w:hanging="547"/>
        <w:textAlignment w:val="baseline"/>
        <w:rPr>
          <w:sz w:val="28"/>
          <w:szCs w:val="28"/>
        </w:rPr>
      </w:pPr>
    </w:p>
    <w:p w:rsidR="00951A4A" w:rsidRPr="00951A4A" w:rsidRDefault="00951A4A" w:rsidP="00951A4A">
      <w:pPr>
        <w:pStyle w:val="a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55"/>
        </w:tabs>
        <w:kinsoku w:val="0"/>
        <w:overflowPunct w:val="0"/>
        <w:spacing w:before="58" w:after="0"/>
        <w:ind w:left="547" w:hanging="547"/>
        <w:textAlignment w:val="baseline"/>
        <w:rPr>
          <w:b/>
          <w:sz w:val="28"/>
          <w:szCs w:val="28"/>
        </w:rPr>
      </w:pPr>
      <w:r w:rsidRPr="00951A4A">
        <w:rPr>
          <w:sz w:val="28"/>
          <w:szCs w:val="28"/>
        </w:rPr>
        <w:t xml:space="preserve">Класс  </w:t>
      </w:r>
      <w:r w:rsidRPr="00951A4A">
        <w:rPr>
          <w:b/>
          <w:sz w:val="28"/>
          <w:szCs w:val="28"/>
        </w:rPr>
        <w:t>11</w:t>
      </w:r>
    </w:p>
    <w:p w:rsidR="00951A4A" w:rsidRPr="00951A4A" w:rsidRDefault="00951A4A" w:rsidP="00951A4A">
      <w:pPr>
        <w:pStyle w:val="a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55"/>
        </w:tabs>
        <w:kinsoku w:val="0"/>
        <w:overflowPunct w:val="0"/>
        <w:spacing w:before="58" w:after="0"/>
        <w:ind w:left="547" w:hanging="547"/>
        <w:textAlignment w:val="baseline"/>
        <w:rPr>
          <w:b/>
          <w:sz w:val="28"/>
          <w:szCs w:val="28"/>
        </w:rPr>
      </w:pPr>
      <w:r w:rsidRPr="00951A4A">
        <w:rPr>
          <w:sz w:val="28"/>
          <w:szCs w:val="28"/>
        </w:rPr>
        <w:tab/>
        <w:t xml:space="preserve">Учитель  </w:t>
      </w:r>
      <w:proofErr w:type="spellStart"/>
      <w:r w:rsidRPr="00951A4A">
        <w:rPr>
          <w:b/>
          <w:sz w:val="28"/>
          <w:szCs w:val="28"/>
        </w:rPr>
        <w:t>Зарипова</w:t>
      </w:r>
      <w:proofErr w:type="spellEnd"/>
      <w:r w:rsidRPr="00951A4A">
        <w:rPr>
          <w:b/>
          <w:sz w:val="28"/>
          <w:szCs w:val="28"/>
        </w:rPr>
        <w:t xml:space="preserve"> Розалия </w:t>
      </w:r>
      <w:proofErr w:type="spellStart"/>
      <w:r w:rsidRPr="00951A4A">
        <w:rPr>
          <w:b/>
          <w:sz w:val="28"/>
          <w:szCs w:val="28"/>
        </w:rPr>
        <w:t>Абдулкабировна</w:t>
      </w:r>
      <w:proofErr w:type="spellEnd"/>
    </w:p>
    <w:p w:rsidR="00951A4A" w:rsidRPr="00951A4A" w:rsidRDefault="00951A4A" w:rsidP="00951A4A">
      <w:pPr>
        <w:pStyle w:val="aa"/>
        <w:kinsoku w:val="0"/>
        <w:overflowPunct w:val="0"/>
        <w:spacing w:before="67" w:after="0"/>
        <w:ind w:left="547" w:hanging="547"/>
        <w:textAlignment w:val="baseline"/>
        <w:rPr>
          <w:b/>
          <w:sz w:val="28"/>
          <w:szCs w:val="28"/>
        </w:rPr>
      </w:pPr>
    </w:p>
    <w:p w:rsidR="00951A4A" w:rsidRPr="00951A4A" w:rsidRDefault="00951A4A" w:rsidP="00951A4A">
      <w:pPr>
        <w:pStyle w:val="aa"/>
        <w:kinsoku w:val="0"/>
        <w:overflowPunct w:val="0"/>
        <w:spacing w:before="67" w:after="0"/>
        <w:ind w:left="547" w:hanging="547"/>
        <w:textAlignment w:val="baseline"/>
        <w:rPr>
          <w:sz w:val="28"/>
          <w:szCs w:val="28"/>
        </w:rPr>
      </w:pPr>
      <w:r w:rsidRPr="00951A4A">
        <w:rPr>
          <w:sz w:val="28"/>
          <w:szCs w:val="28"/>
        </w:rPr>
        <w:t xml:space="preserve">Количество часов по программе     </w:t>
      </w:r>
      <w:r w:rsidRPr="00951A4A">
        <w:rPr>
          <w:b/>
          <w:sz w:val="28"/>
          <w:szCs w:val="28"/>
        </w:rPr>
        <w:t>68</w:t>
      </w:r>
    </w:p>
    <w:p w:rsidR="00951A4A" w:rsidRPr="00951A4A" w:rsidRDefault="00951A4A" w:rsidP="007920E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51A4A" w:rsidRPr="00951A4A" w:rsidRDefault="00951A4A" w:rsidP="007920E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51A4A" w:rsidRDefault="00951A4A" w:rsidP="007920E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51A4A" w:rsidRDefault="00951A4A" w:rsidP="007920E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51A4A" w:rsidRDefault="00951A4A" w:rsidP="007920E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51A4A" w:rsidRDefault="00951A4A" w:rsidP="007920E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51A4A" w:rsidRDefault="00951A4A" w:rsidP="007920E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51A4A" w:rsidRDefault="00951A4A" w:rsidP="007920E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920E8" w:rsidRDefault="005C07A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7920E8" w:rsidRDefault="005C07A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b/>
          <w:sz w:val="28"/>
          <w:szCs w:val="28"/>
        </w:rPr>
        <w:t>Личностные результаты</w:t>
      </w:r>
    </w:p>
    <w:p w:rsidR="007920E8" w:rsidRDefault="005C07A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5C07A0">
        <w:rPr>
          <w:rFonts w:ascii="Times New Roman" w:hAnsi="Times New Roman" w:cs="Times New Roman"/>
          <w:sz w:val="28"/>
          <w:szCs w:val="28"/>
        </w:rPr>
        <w:t xml:space="preserve">1) воспитание российской гражданской идентичности: патриотизма, любви и уважения к Отечеству, чувства гордости за свою Родину, за российскую химическую науку; </w:t>
      </w:r>
    </w:p>
    <w:p w:rsidR="007920E8" w:rsidRDefault="005C07A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5C07A0">
        <w:rPr>
          <w:rFonts w:ascii="Times New Roman" w:hAnsi="Times New Roman" w:cs="Times New Roman"/>
          <w:sz w:val="28"/>
          <w:szCs w:val="28"/>
        </w:rPr>
        <w:t xml:space="preserve">2) формирование целостного мировоззрения, соответствующего современному уровню развития науки и общественной практики, а также социальному, культурному, языковому и духовному многообразию современного мира; </w:t>
      </w:r>
    </w:p>
    <w:p w:rsidR="007920E8" w:rsidRDefault="005C07A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5C07A0">
        <w:rPr>
          <w:rFonts w:ascii="Times New Roman" w:hAnsi="Times New Roman" w:cs="Times New Roman"/>
          <w:sz w:val="28"/>
          <w:szCs w:val="28"/>
        </w:rPr>
        <w:t>3) формирование ответственного отношения к учению, готовности и способности к саморазвитию и самообразованию на основе мотивации к обучению и познанию, выбору профильного образования на основе информации о существующих профессиях и личных профессиональных предпочтений, осознанному построению индивидуальной образовательной траектории с учётом устойчивых познавательных интересов;</w:t>
      </w:r>
    </w:p>
    <w:p w:rsidR="007920E8" w:rsidRDefault="005C07A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5C07A0">
        <w:rPr>
          <w:rFonts w:ascii="Times New Roman" w:hAnsi="Times New Roman" w:cs="Times New Roman"/>
          <w:sz w:val="28"/>
          <w:szCs w:val="28"/>
        </w:rPr>
        <w:t xml:space="preserve"> 4) формирование коммуникативной компетентности в образовательной, общественно полезной, учебно-исследовательской, творческой и других видах деятельности;</w:t>
      </w:r>
    </w:p>
    <w:p w:rsidR="007920E8" w:rsidRDefault="005C07A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5C07A0">
        <w:rPr>
          <w:rFonts w:ascii="Times New Roman" w:hAnsi="Times New Roman" w:cs="Times New Roman"/>
          <w:sz w:val="28"/>
          <w:szCs w:val="28"/>
        </w:rPr>
        <w:t xml:space="preserve"> 5) формирование понимания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людей; </w:t>
      </w:r>
    </w:p>
    <w:p w:rsidR="007920E8" w:rsidRDefault="005C07A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5C07A0">
        <w:rPr>
          <w:rFonts w:ascii="Times New Roman" w:hAnsi="Times New Roman" w:cs="Times New Roman"/>
          <w:sz w:val="28"/>
          <w:szCs w:val="28"/>
        </w:rPr>
        <w:t xml:space="preserve">6) формирование познавательной и информационной культуры, в том числе развитие навыков самостоятельной работы с учебными пособиями, книгами, доступными инструментами и техническими средствами информационных технологий; </w:t>
      </w:r>
    </w:p>
    <w:p w:rsidR="007920E8" w:rsidRDefault="005C07A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5C07A0">
        <w:rPr>
          <w:rFonts w:ascii="Times New Roman" w:hAnsi="Times New Roman" w:cs="Times New Roman"/>
          <w:sz w:val="28"/>
          <w:szCs w:val="28"/>
        </w:rPr>
        <w:t>7) формирование основ экологического сознания 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7920E8" w:rsidRDefault="005C07A0" w:rsidP="007920E8">
      <w:pPr>
        <w:jc w:val="both"/>
      </w:pPr>
      <w:r w:rsidRPr="005C07A0">
        <w:rPr>
          <w:rFonts w:ascii="Times New Roman" w:hAnsi="Times New Roman" w:cs="Times New Roman"/>
          <w:sz w:val="28"/>
          <w:szCs w:val="28"/>
        </w:rPr>
        <w:t xml:space="preserve"> 8) развитие готовности к решению творческих задач, умения находить адекватные способы поведения и взаимодействия с партнёрами во время учебной и </w:t>
      </w:r>
      <w:proofErr w:type="spellStart"/>
      <w:r w:rsidRPr="005C07A0">
        <w:rPr>
          <w:rFonts w:ascii="Times New Roman" w:hAnsi="Times New Roman" w:cs="Times New Roman"/>
          <w:sz w:val="28"/>
          <w:szCs w:val="28"/>
        </w:rPr>
        <w:t>внеучебной</w:t>
      </w:r>
      <w:proofErr w:type="spellEnd"/>
      <w:r w:rsidRPr="005C07A0">
        <w:rPr>
          <w:rFonts w:ascii="Times New Roman" w:hAnsi="Times New Roman" w:cs="Times New Roman"/>
          <w:sz w:val="28"/>
          <w:szCs w:val="28"/>
        </w:rPr>
        <w:t xml:space="preserve"> деятельности, способности оценивать проблемные </w:t>
      </w:r>
      <w:r w:rsidRPr="007920E8">
        <w:rPr>
          <w:rFonts w:ascii="Times New Roman" w:hAnsi="Times New Roman" w:cs="Times New Roman"/>
          <w:sz w:val="28"/>
          <w:szCs w:val="28"/>
        </w:rPr>
        <w:t>ситуации и опер</w:t>
      </w:r>
      <w:r w:rsidR="007920E8" w:rsidRPr="007920E8">
        <w:rPr>
          <w:rFonts w:ascii="Times New Roman" w:hAnsi="Times New Roman" w:cs="Times New Roman"/>
          <w:sz w:val="28"/>
          <w:szCs w:val="28"/>
        </w:rPr>
        <w:t xml:space="preserve">ативно принимать ответственные </w:t>
      </w:r>
      <w:r w:rsidR="00BD0BC0" w:rsidRPr="007920E8">
        <w:rPr>
          <w:rFonts w:ascii="Times New Roman" w:hAnsi="Times New Roman" w:cs="Times New Roman"/>
          <w:sz w:val="28"/>
          <w:szCs w:val="28"/>
        </w:rPr>
        <w:t xml:space="preserve"> решения в различных </w:t>
      </w:r>
      <w:r w:rsidR="00BD0BC0" w:rsidRPr="007920E8">
        <w:rPr>
          <w:rFonts w:ascii="Times New Roman" w:hAnsi="Times New Roman" w:cs="Times New Roman"/>
          <w:sz w:val="28"/>
          <w:szCs w:val="28"/>
        </w:rPr>
        <w:lastRenderedPageBreak/>
        <w:t>продуктивных видах деятельности (учебная поисково-исследовательская, клубная, проектная, кружковая и т. п.).</w:t>
      </w:r>
    </w:p>
    <w:p w:rsidR="007920E8" w:rsidRPr="007920E8" w:rsidRDefault="007920E8" w:rsidP="007920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920E8">
        <w:rPr>
          <w:rFonts w:ascii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7920E8">
        <w:rPr>
          <w:rFonts w:ascii="Times New Roman" w:hAnsi="Times New Roman" w:cs="Times New Roman"/>
          <w:b/>
          <w:sz w:val="28"/>
          <w:szCs w:val="28"/>
        </w:rPr>
        <w:t xml:space="preserve"> результаты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t xml:space="preserve">1) овладение навыками самостоятельного приобретения новых знаний, организации учебной деятельности, поиска средств её осуществления; 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t xml:space="preserve">2) умение планировать пути достижения целей на основе самостоятельного анализа условий и средств их достижения, выделять альтернативные способы достижения цели и выбирать наиболее эффективный способ, осуществлять познавательную рефлексию в отношении действий по решению учебных и познавательных задач; 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t xml:space="preserve">3) умение понимать проблему, ставить вопросы, выдвигать гипотезу, давать определения понятиям, классифицировать, структурировать материал, проводить эксперименты, аргументировать собственную позицию, формулировать выводы и заключения; 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t xml:space="preserve">4)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t xml:space="preserve">5) формирование и развитие компетентности в области использования инструментов и технических средств информационных технологий (компьютеров и программного обеспечения) как инструментальной основы развития коммуникативных и познавательных универсальных учебных действий; 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t xml:space="preserve">6) умение создавать, применять и преобразовывать знаки и символы, модели и схемы для решения учебных и познавательных задач; 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t xml:space="preserve">7) умение извлекать информацию из различных источников (включая средства массовой информации, компакт-диски учебного назначения, ресурсы Интернета), свободно пользоваться справочной литературой, в том числе и на электронных носителях, соблюдать нормы информационной избирательности, этики; 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t>8) умение на практике пользоваться основными логическими приёмами, методами наблюдения, моделирования, объяснения, решения проблем, прогнозирования и др.;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lastRenderedPageBreak/>
        <w:t xml:space="preserve"> 9) умение организовать свою жизнь в соответствии с представлениями о здоровом образе жизни, правах и обязанностях гражданина, ценностях бытия, культуры и социального взаимодействия; 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t xml:space="preserve">10) умение выполнять познавательные и практические задания, в том числе проектные; 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t xml:space="preserve">11) умение самостоятельно и аргументировано оценивать свои действия и действия одноклассников, содержательно обосновывая правильность или ошибочность результата и способа действия, адекватно оценивать объективную трудность как меру фактического или предполагаемого расхода ресурсов на решение задачи, а также свои возможности в достижении цели определённой сложности; 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t>12) умение работать в группе — эффективно сотрудничать и взаимодействовать на основе координации различных позиций при выработке общего решения в совместной деятельности; слушать партнёра, формулировать и аргументировать своё мнение, корректно отстаивать свою позицию и координировать её с позицией партнёров, в том числе в ситуации столкновения интересов; продуктивно разрешать конфликты на основе учёта интересов и позиций всех его участников, поиска и оценки альтернативных способов разрешения конфликтов.</w:t>
      </w:r>
    </w:p>
    <w:p w:rsidR="007920E8" w:rsidRPr="007920E8" w:rsidRDefault="00BD0BC0" w:rsidP="007920E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920E8">
        <w:rPr>
          <w:rFonts w:ascii="Times New Roman" w:hAnsi="Times New Roman" w:cs="Times New Roman"/>
          <w:b/>
          <w:sz w:val="28"/>
          <w:szCs w:val="28"/>
        </w:rPr>
        <w:t xml:space="preserve">Предметные результаты </w:t>
      </w:r>
    </w:p>
    <w:p w:rsidR="007920E8" w:rsidRDefault="00BD0BC0" w:rsidP="007920E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920E8">
        <w:rPr>
          <w:rFonts w:ascii="Times New Roman" w:hAnsi="Times New Roman" w:cs="Times New Roman"/>
          <w:b/>
          <w:sz w:val="28"/>
          <w:szCs w:val="28"/>
        </w:rPr>
        <w:t xml:space="preserve">В результате изучения учебного предмета «Химия» на уровне среднего общего образования: 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b/>
          <w:sz w:val="28"/>
          <w:szCs w:val="28"/>
        </w:rPr>
        <w:t>Выпускник на базовом уровне научится: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0E8">
        <w:rPr>
          <w:rFonts w:ascii="Times New Roman" w:hAnsi="Times New Roman" w:cs="Times New Roman"/>
          <w:sz w:val="28"/>
          <w:szCs w:val="28"/>
        </w:rPr>
        <w:t xml:space="preserve"> раскрывать на примерах роль химии в формировании современной научной картины мира и в практической деятельности человека; 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0E8">
        <w:rPr>
          <w:rFonts w:ascii="Times New Roman" w:hAnsi="Times New Roman" w:cs="Times New Roman"/>
          <w:sz w:val="28"/>
          <w:szCs w:val="28"/>
        </w:rPr>
        <w:t xml:space="preserve"> демонстрировать на примерах взаимосвязь между химией и другими естественными науками; 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0E8">
        <w:rPr>
          <w:rFonts w:ascii="Times New Roman" w:hAnsi="Times New Roman" w:cs="Times New Roman"/>
          <w:sz w:val="28"/>
          <w:szCs w:val="28"/>
        </w:rPr>
        <w:t xml:space="preserve"> раскрывать на примерах положения теории химического строения А.М. Бутлерова; 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0E8">
        <w:rPr>
          <w:rFonts w:ascii="Times New Roman" w:hAnsi="Times New Roman" w:cs="Times New Roman"/>
          <w:sz w:val="28"/>
          <w:szCs w:val="28"/>
        </w:rPr>
        <w:t xml:space="preserve"> понимать физический смысл Периодического закона Д.И. Менделеева и на его основе объяснять зависимость свойств химических элементов и образованных ими веществ от электронного строения атомов; 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0E8">
        <w:rPr>
          <w:rFonts w:ascii="Times New Roman" w:hAnsi="Times New Roman" w:cs="Times New Roman"/>
          <w:sz w:val="28"/>
          <w:szCs w:val="28"/>
        </w:rPr>
        <w:t xml:space="preserve"> объяснять причины многообразия веществ на основе общих представлений об их составе и строении; 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0E8">
        <w:rPr>
          <w:rFonts w:ascii="Times New Roman" w:hAnsi="Times New Roman" w:cs="Times New Roman"/>
          <w:sz w:val="28"/>
          <w:szCs w:val="28"/>
        </w:rPr>
        <w:t xml:space="preserve"> применять правила систематической международной номенклатуры как средства различения и идентификации веществ по их составу и строению; 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lastRenderedPageBreak/>
        <w:sym w:font="Symbol" w:char="F0B7"/>
      </w:r>
      <w:r w:rsidRPr="007920E8">
        <w:rPr>
          <w:rFonts w:ascii="Times New Roman" w:hAnsi="Times New Roman" w:cs="Times New Roman"/>
          <w:sz w:val="28"/>
          <w:szCs w:val="28"/>
        </w:rPr>
        <w:t xml:space="preserve"> составлять молекулярные и структурные формулы органических веществ как носителей информации о строении вещества, его свойствах и принадлежности к определенному классу соединений; 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0E8">
        <w:rPr>
          <w:rFonts w:ascii="Times New Roman" w:hAnsi="Times New Roman" w:cs="Times New Roman"/>
          <w:sz w:val="28"/>
          <w:szCs w:val="28"/>
        </w:rPr>
        <w:t xml:space="preserve"> характеризовать органические вещества по составу, строению и свойствам, устанавливать причинно-следственные связи между данными характеристиками вещества; 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0E8">
        <w:rPr>
          <w:rFonts w:ascii="Times New Roman" w:hAnsi="Times New Roman" w:cs="Times New Roman"/>
          <w:sz w:val="28"/>
          <w:szCs w:val="28"/>
        </w:rPr>
        <w:t xml:space="preserve"> приводить примеры химических реакций, раскрывающих характерные свойства типичных представителей классов органических веществ с целью их идентификации и объяснения области применения; 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0E8">
        <w:rPr>
          <w:rFonts w:ascii="Times New Roman" w:hAnsi="Times New Roman" w:cs="Times New Roman"/>
          <w:sz w:val="28"/>
          <w:szCs w:val="28"/>
        </w:rPr>
        <w:t xml:space="preserve"> прогнозировать возможность протекания химических реакций на основе знаний о типах химической связи в молекулах реагентов и их реакционной способности; 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0E8">
        <w:rPr>
          <w:rFonts w:ascii="Times New Roman" w:hAnsi="Times New Roman" w:cs="Times New Roman"/>
          <w:sz w:val="28"/>
          <w:szCs w:val="28"/>
        </w:rPr>
        <w:t xml:space="preserve"> использовать знания о составе, строении и химических свойствах веществ для безопасного применения в практической деятельности; 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0E8">
        <w:rPr>
          <w:rFonts w:ascii="Times New Roman" w:hAnsi="Times New Roman" w:cs="Times New Roman"/>
          <w:sz w:val="28"/>
          <w:szCs w:val="28"/>
        </w:rPr>
        <w:t xml:space="preserve"> приводить примеры практического использования продуктов переработки нефти и природного газа, высокомолекулярных соединений (полиэтилена, синтетического каучука, ацетатного волокна);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0E8">
        <w:rPr>
          <w:rFonts w:ascii="Times New Roman" w:hAnsi="Times New Roman" w:cs="Times New Roman"/>
          <w:sz w:val="28"/>
          <w:szCs w:val="28"/>
        </w:rPr>
        <w:t xml:space="preserve"> проводить опыты по распознаванию органических веществ: глицерина, уксусной кислоты, непредельных жиров, глюкозы, крахмала, белков – в составе пищевых продуктов и косметических средств;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0E8">
        <w:rPr>
          <w:rFonts w:ascii="Times New Roman" w:hAnsi="Times New Roman" w:cs="Times New Roman"/>
          <w:sz w:val="28"/>
          <w:szCs w:val="28"/>
        </w:rPr>
        <w:t xml:space="preserve"> владеть правилами и приемами безопасной работы с химическими веществами и лабораторным оборудованием; 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0E8">
        <w:rPr>
          <w:rFonts w:ascii="Times New Roman" w:hAnsi="Times New Roman" w:cs="Times New Roman"/>
          <w:sz w:val="28"/>
          <w:szCs w:val="28"/>
        </w:rPr>
        <w:t xml:space="preserve"> устанавливать зависимость скорости химической реакции и смещения химического равновесия от различных факторов с целью определения оптимальных условий протекания химических процессов; 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0E8">
        <w:rPr>
          <w:rFonts w:ascii="Times New Roman" w:hAnsi="Times New Roman" w:cs="Times New Roman"/>
          <w:sz w:val="28"/>
          <w:szCs w:val="28"/>
        </w:rPr>
        <w:t xml:space="preserve"> приводить примеры гидролиза солей в повседневной жизни человека;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0E8">
        <w:rPr>
          <w:rFonts w:ascii="Times New Roman" w:hAnsi="Times New Roman" w:cs="Times New Roman"/>
          <w:sz w:val="28"/>
          <w:szCs w:val="28"/>
        </w:rPr>
        <w:t xml:space="preserve"> приводить примеры окислительно-восстановительных реакций в природе, производственных процессах и жизнедеятельности организмов; 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0E8">
        <w:rPr>
          <w:rFonts w:ascii="Times New Roman" w:hAnsi="Times New Roman" w:cs="Times New Roman"/>
          <w:sz w:val="28"/>
          <w:szCs w:val="28"/>
        </w:rPr>
        <w:t xml:space="preserve"> приводить примеры химических реакций, раскрывающих общие химические свойства простых веществ – металлов и неметаллов; 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0E8">
        <w:rPr>
          <w:rFonts w:ascii="Times New Roman" w:hAnsi="Times New Roman" w:cs="Times New Roman"/>
          <w:sz w:val="28"/>
          <w:szCs w:val="28"/>
        </w:rPr>
        <w:t xml:space="preserve"> проводить расчеты на нахождение молекулярной формулы углеводорода по продуктам сгорания и по его относительной плотности и массовым долям элементов, входящих в его состав; 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0E8">
        <w:rPr>
          <w:rFonts w:ascii="Times New Roman" w:hAnsi="Times New Roman" w:cs="Times New Roman"/>
          <w:sz w:val="28"/>
          <w:szCs w:val="28"/>
        </w:rPr>
        <w:t xml:space="preserve"> владеть правилами безопасного обращения с едкими, горючими и токсичными веществами, средствами бытовой химии; 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lastRenderedPageBreak/>
        <w:sym w:font="Symbol" w:char="F0B7"/>
      </w:r>
      <w:r w:rsidRPr="007920E8">
        <w:rPr>
          <w:rFonts w:ascii="Times New Roman" w:hAnsi="Times New Roman" w:cs="Times New Roman"/>
          <w:sz w:val="28"/>
          <w:szCs w:val="28"/>
        </w:rPr>
        <w:t xml:space="preserve"> осуществлять поиск химической информации по названиям, идентификаторам, структурным формулам веществ; </w:t>
      </w:r>
    </w:p>
    <w:p w:rsidR="007920E8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0E8">
        <w:rPr>
          <w:rFonts w:ascii="Times New Roman" w:hAnsi="Times New Roman" w:cs="Times New Roman"/>
          <w:sz w:val="28"/>
          <w:szCs w:val="28"/>
        </w:rPr>
        <w:t xml:space="preserve"> критически оценивать и интерпретировать химическую информацию, содержащуюся в сообщениях средств массовой информации, ресурсах Интернета, научно-популярных статьях с точки зрения естественно-научной корректности в целях выявления ошибочных суждений и формирования собственной позиции; </w:t>
      </w:r>
    </w:p>
    <w:p w:rsidR="007920E8" w:rsidRPr="007920E8" w:rsidRDefault="00BD0BC0" w:rsidP="007920E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sym w:font="Symbol" w:char="F0B7"/>
      </w:r>
      <w:r w:rsidRPr="007920E8">
        <w:rPr>
          <w:rFonts w:ascii="Times New Roman" w:hAnsi="Times New Roman" w:cs="Times New Roman"/>
          <w:sz w:val="28"/>
          <w:szCs w:val="28"/>
        </w:rPr>
        <w:t xml:space="preserve"> представлять пути решения глобальных проблем, стоящих перед человечеством: экологических, энергетических, сырьевых, и роль химии в решении этих проблем.</w:t>
      </w:r>
    </w:p>
    <w:p w:rsidR="0013212A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b/>
          <w:sz w:val="28"/>
          <w:szCs w:val="28"/>
        </w:rPr>
        <w:t xml:space="preserve"> Выпускник на базовом уровне получит возможность научиться:</w:t>
      </w:r>
      <w:r w:rsidRPr="007920E8">
        <w:rPr>
          <w:rFonts w:ascii="Times New Roman" w:hAnsi="Times New Roman" w:cs="Times New Roman"/>
          <w:sz w:val="28"/>
          <w:szCs w:val="28"/>
        </w:rPr>
        <w:t xml:space="preserve"> иллюстрировать на примерах становление и эволюцию органической химии как науки на различных исторических этапах ее развития; </w:t>
      </w:r>
    </w:p>
    <w:p w:rsidR="0013212A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t>использовать методы научного познания при выполнении проектов и учебно</w:t>
      </w:r>
      <w:r w:rsidR="0013212A">
        <w:rPr>
          <w:rFonts w:ascii="Times New Roman" w:hAnsi="Times New Roman" w:cs="Times New Roman"/>
          <w:sz w:val="28"/>
          <w:szCs w:val="28"/>
        </w:rPr>
        <w:t>-</w:t>
      </w:r>
      <w:r w:rsidRPr="007920E8">
        <w:rPr>
          <w:rFonts w:ascii="Times New Roman" w:hAnsi="Times New Roman" w:cs="Times New Roman"/>
          <w:sz w:val="28"/>
          <w:szCs w:val="28"/>
        </w:rPr>
        <w:t xml:space="preserve">исследовательских задач по изучению свойств, способов получения и распознавания органических веществ; </w:t>
      </w:r>
    </w:p>
    <w:p w:rsidR="0013212A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t xml:space="preserve">объяснять природу и способы образования химической связи: ковалентной (полярной, неполярной), ионной, металлической, водородной – с целью определения химической активности веществ; </w:t>
      </w:r>
    </w:p>
    <w:p w:rsidR="0013212A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t xml:space="preserve">устанавливать генетическую связь между классами органических веществ для обоснования принципиальной возможности получения органических соединений заданного состава и строения; </w:t>
      </w:r>
    </w:p>
    <w:p w:rsidR="0013212A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7920E8">
        <w:rPr>
          <w:rFonts w:ascii="Times New Roman" w:hAnsi="Times New Roman" w:cs="Times New Roman"/>
          <w:sz w:val="28"/>
          <w:szCs w:val="28"/>
        </w:rPr>
        <w:t>устанавливать взаимосвязи между фактами и теорией, причиной и следствием при анализе проблемных ситуаций и обосновании принимаемых решений на основе химических знаний.</w:t>
      </w:r>
    </w:p>
    <w:p w:rsidR="0013212A" w:rsidRDefault="00BD0BC0" w:rsidP="007920E8">
      <w:pPr>
        <w:jc w:val="both"/>
        <w:rPr>
          <w:rFonts w:ascii="Times New Roman" w:hAnsi="Times New Roman" w:cs="Times New Roman"/>
          <w:sz w:val="28"/>
          <w:szCs w:val="28"/>
        </w:rPr>
      </w:pPr>
      <w:r w:rsidRPr="0013212A">
        <w:rPr>
          <w:rFonts w:ascii="Times New Roman" w:hAnsi="Times New Roman" w:cs="Times New Roman"/>
          <w:b/>
          <w:sz w:val="28"/>
          <w:szCs w:val="28"/>
        </w:rPr>
        <w:t>СОДЕРЖАНИЕ УЧЕБНОГО ПРЕДМЕТА</w:t>
      </w:r>
    </w:p>
    <w:p w:rsidR="00631FE5" w:rsidRPr="00631FE5" w:rsidRDefault="00631FE5" w:rsidP="00631FE5">
      <w:pPr>
        <w:tabs>
          <w:tab w:val="center" w:pos="4936"/>
          <w:tab w:val="left" w:pos="7281"/>
        </w:tabs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31FE5">
        <w:rPr>
          <w:rFonts w:ascii="Times New Roman" w:hAnsi="Times New Roman" w:cs="Times New Roman"/>
          <w:b/>
          <w:sz w:val="28"/>
          <w:szCs w:val="28"/>
        </w:rPr>
        <w:t xml:space="preserve">ТЕОРЕТИЧЕСКИЕ ОСНОВЫ ХИМИИ </w:t>
      </w:r>
    </w:p>
    <w:p w:rsidR="00631FE5" w:rsidRPr="00631FE5" w:rsidRDefault="00631FE5" w:rsidP="00631FE5">
      <w:pPr>
        <w:spacing w:after="0" w:line="240" w:lineRule="auto"/>
        <w:ind w:left="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1FE5">
        <w:rPr>
          <w:rFonts w:ascii="Times New Roman" w:hAnsi="Times New Roman" w:cs="Times New Roman"/>
          <w:b/>
          <w:i/>
          <w:sz w:val="28"/>
          <w:szCs w:val="28"/>
        </w:rPr>
        <w:t>Тема 1.</w:t>
      </w:r>
      <w:r w:rsidRPr="00631FE5">
        <w:rPr>
          <w:rFonts w:ascii="Times New Roman" w:hAnsi="Times New Roman" w:cs="Times New Roman"/>
          <w:b/>
          <w:sz w:val="28"/>
          <w:szCs w:val="28"/>
        </w:rPr>
        <w:t xml:space="preserve"> Важнейшие химические понятия и законы (4 ч)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sz w:val="28"/>
          <w:szCs w:val="28"/>
        </w:rPr>
        <w:t>Атом. Химический элемент. Изотопы. Простые и сложные вещества.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sz w:val="28"/>
          <w:szCs w:val="28"/>
        </w:rPr>
        <w:t>Закон сохранения массы веществ, закон сохранения и превращения энергии при химических реакциях, закон постоянства состава. Вещества молекулярного и немолекулярного строения.</w:t>
      </w:r>
    </w:p>
    <w:p w:rsidR="00631FE5" w:rsidRPr="00631FE5" w:rsidRDefault="00631FE5" w:rsidP="00631FE5">
      <w:pPr>
        <w:spacing w:after="0" w:line="240" w:lineRule="auto"/>
        <w:ind w:left="57"/>
        <w:rPr>
          <w:rFonts w:ascii="Times New Roman" w:hAnsi="Times New Roman" w:cs="Times New Roman"/>
          <w:b/>
          <w:i/>
          <w:sz w:val="28"/>
          <w:szCs w:val="28"/>
        </w:rPr>
      </w:pPr>
    </w:p>
    <w:p w:rsidR="00631FE5" w:rsidRPr="00631FE5" w:rsidRDefault="00631FE5" w:rsidP="00631FE5">
      <w:pPr>
        <w:spacing w:after="0" w:line="240" w:lineRule="auto"/>
        <w:ind w:left="57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b/>
          <w:i/>
          <w:sz w:val="28"/>
          <w:szCs w:val="28"/>
        </w:rPr>
        <w:t>Тема 2.</w:t>
      </w:r>
      <w:r w:rsidRPr="00631FE5">
        <w:rPr>
          <w:rFonts w:ascii="Times New Roman" w:hAnsi="Times New Roman" w:cs="Times New Roman"/>
          <w:b/>
          <w:sz w:val="28"/>
          <w:szCs w:val="28"/>
        </w:rPr>
        <w:t xml:space="preserve"> Периодический закон и периодическая система химических элементов Д. И. Менделеева на основе учения о строении атомов (5 ч)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sz w:val="28"/>
          <w:szCs w:val="28"/>
        </w:rPr>
        <w:t xml:space="preserve">Атомные </w:t>
      </w:r>
      <w:proofErr w:type="spellStart"/>
      <w:r w:rsidRPr="00631FE5">
        <w:rPr>
          <w:rFonts w:ascii="Times New Roman" w:hAnsi="Times New Roman" w:cs="Times New Roman"/>
          <w:sz w:val="28"/>
          <w:szCs w:val="28"/>
        </w:rPr>
        <w:t>орбитали</w:t>
      </w:r>
      <w:proofErr w:type="spellEnd"/>
      <w:r w:rsidRPr="00631FE5">
        <w:rPr>
          <w:rFonts w:ascii="Times New Roman" w:hAnsi="Times New Roman" w:cs="Times New Roman"/>
          <w:sz w:val="28"/>
          <w:szCs w:val="28"/>
        </w:rPr>
        <w:t xml:space="preserve">, </w:t>
      </w:r>
      <w:r w:rsidRPr="00631FE5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631FE5">
        <w:rPr>
          <w:rFonts w:ascii="Times New Roman" w:hAnsi="Times New Roman" w:cs="Times New Roman"/>
          <w:sz w:val="28"/>
          <w:szCs w:val="28"/>
        </w:rPr>
        <w:t xml:space="preserve">-, </w:t>
      </w:r>
      <w:r w:rsidRPr="00631FE5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631FE5">
        <w:rPr>
          <w:rFonts w:ascii="Times New Roman" w:hAnsi="Times New Roman" w:cs="Times New Roman"/>
          <w:sz w:val="28"/>
          <w:szCs w:val="28"/>
        </w:rPr>
        <w:t xml:space="preserve">-, </w:t>
      </w:r>
      <w:r w:rsidRPr="00631FE5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631FE5">
        <w:rPr>
          <w:rFonts w:ascii="Times New Roman" w:hAnsi="Times New Roman" w:cs="Times New Roman"/>
          <w:i/>
          <w:sz w:val="28"/>
          <w:szCs w:val="28"/>
        </w:rPr>
        <w:t>-</w:t>
      </w:r>
      <w:r w:rsidRPr="00631FE5">
        <w:rPr>
          <w:rFonts w:ascii="Times New Roman" w:hAnsi="Times New Roman" w:cs="Times New Roman"/>
          <w:sz w:val="28"/>
          <w:szCs w:val="28"/>
        </w:rPr>
        <w:t xml:space="preserve"> и </w:t>
      </w:r>
      <w:r w:rsidRPr="00631FE5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631FE5">
        <w:rPr>
          <w:rFonts w:ascii="Times New Roman" w:hAnsi="Times New Roman" w:cs="Times New Roman"/>
          <w:i/>
          <w:sz w:val="28"/>
          <w:szCs w:val="28"/>
        </w:rPr>
        <w:t>-</w:t>
      </w:r>
      <w:r w:rsidRPr="00631FE5">
        <w:rPr>
          <w:rFonts w:ascii="Times New Roman" w:hAnsi="Times New Roman" w:cs="Times New Roman"/>
          <w:sz w:val="28"/>
          <w:szCs w:val="28"/>
        </w:rPr>
        <w:t xml:space="preserve">электроны. Особенности размещения электронов по </w:t>
      </w:r>
      <w:proofErr w:type="spellStart"/>
      <w:r w:rsidRPr="00631FE5">
        <w:rPr>
          <w:rFonts w:ascii="Times New Roman" w:hAnsi="Times New Roman" w:cs="Times New Roman"/>
          <w:sz w:val="28"/>
          <w:szCs w:val="28"/>
        </w:rPr>
        <w:t>орбиталям</w:t>
      </w:r>
      <w:proofErr w:type="spellEnd"/>
      <w:r w:rsidRPr="00631FE5">
        <w:rPr>
          <w:rFonts w:ascii="Times New Roman" w:hAnsi="Times New Roman" w:cs="Times New Roman"/>
          <w:sz w:val="28"/>
          <w:szCs w:val="28"/>
        </w:rPr>
        <w:t xml:space="preserve"> в атомах малых и больших периодов. Энергетические уровни, подуровни. Связь периодического закона и </w:t>
      </w:r>
      <w:r w:rsidRPr="00631FE5">
        <w:rPr>
          <w:rFonts w:ascii="Times New Roman" w:hAnsi="Times New Roman" w:cs="Times New Roman"/>
          <w:sz w:val="28"/>
          <w:szCs w:val="28"/>
        </w:rPr>
        <w:lastRenderedPageBreak/>
        <w:t xml:space="preserve">периодической системы химических элементов с теорией строения атомов. </w:t>
      </w:r>
      <w:r w:rsidRPr="00631FE5">
        <w:rPr>
          <w:rFonts w:ascii="Times New Roman" w:hAnsi="Times New Roman" w:cs="Times New Roman"/>
          <w:i/>
          <w:sz w:val="28"/>
          <w:szCs w:val="28"/>
        </w:rPr>
        <w:t>Короткий и длинный варианты таблицы химических элементов.</w:t>
      </w:r>
      <w:r w:rsidRPr="00631FE5">
        <w:rPr>
          <w:rFonts w:ascii="Times New Roman" w:hAnsi="Times New Roman" w:cs="Times New Roman"/>
          <w:sz w:val="28"/>
          <w:szCs w:val="28"/>
        </w:rPr>
        <w:t xml:space="preserve"> Положение в периодической системе химических элементов Д. И. Менделеева водорода, лантаноидов, актиноидов и искусственно полученных элементов.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sz w:val="28"/>
          <w:szCs w:val="28"/>
        </w:rPr>
        <w:t>Валентность и валентные возможности атомов. Периодическое изменение валентности и размеров атомов.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b/>
          <w:sz w:val="28"/>
          <w:szCs w:val="28"/>
        </w:rPr>
        <w:t>Расчетные задачи.</w:t>
      </w:r>
      <w:r w:rsidRPr="00631FE5">
        <w:rPr>
          <w:rFonts w:ascii="Times New Roman" w:hAnsi="Times New Roman" w:cs="Times New Roman"/>
          <w:sz w:val="28"/>
          <w:szCs w:val="28"/>
        </w:rPr>
        <w:t xml:space="preserve"> Вычисления массы, объема или количества вещества по известной массе, объему или количеству вещества одного из вступивших в реакцию или получившихся в результате реакции.</w:t>
      </w:r>
    </w:p>
    <w:p w:rsidR="00631FE5" w:rsidRPr="00631FE5" w:rsidRDefault="00631FE5" w:rsidP="00631FE5">
      <w:pPr>
        <w:spacing w:after="0" w:line="240" w:lineRule="auto"/>
        <w:ind w:left="57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631FE5" w:rsidRPr="00631FE5" w:rsidRDefault="00631FE5" w:rsidP="00631FE5">
      <w:pPr>
        <w:spacing w:after="0" w:line="240" w:lineRule="auto"/>
        <w:ind w:left="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1FE5">
        <w:rPr>
          <w:rFonts w:ascii="Times New Roman" w:hAnsi="Times New Roman" w:cs="Times New Roman"/>
          <w:b/>
          <w:i/>
          <w:sz w:val="28"/>
          <w:szCs w:val="28"/>
        </w:rPr>
        <w:t>Тема 3.</w:t>
      </w:r>
      <w:r w:rsidRPr="00631FE5">
        <w:rPr>
          <w:rFonts w:ascii="Times New Roman" w:hAnsi="Times New Roman" w:cs="Times New Roman"/>
          <w:b/>
          <w:sz w:val="28"/>
          <w:szCs w:val="28"/>
        </w:rPr>
        <w:t xml:space="preserve"> Строение вещества (9 ч)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b/>
          <w:sz w:val="28"/>
          <w:szCs w:val="28"/>
        </w:rPr>
        <w:t>Химическая связь.</w:t>
      </w:r>
      <w:r w:rsidRPr="00631FE5">
        <w:rPr>
          <w:rFonts w:ascii="Times New Roman" w:hAnsi="Times New Roman" w:cs="Times New Roman"/>
          <w:sz w:val="28"/>
          <w:szCs w:val="28"/>
        </w:rPr>
        <w:t xml:space="preserve"> Виды и механизмы образования химической связи. Ионная связь. Катионы и анионы. Ковалентная неполярная связь. Ковалентная полярная связь. </w:t>
      </w:r>
      <w:proofErr w:type="spellStart"/>
      <w:r w:rsidRPr="00631FE5">
        <w:rPr>
          <w:rFonts w:ascii="Times New Roman" w:hAnsi="Times New Roman" w:cs="Times New Roman"/>
          <w:sz w:val="28"/>
          <w:szCs w:val="28"/>
        </w:rPr>
        <w:t>Электроотрицательность</w:t>
      </w:r>
      <w:proofErr w:type="spellEnd"/>
      <w:r w:rsidRPr="00631FE5">
        <w:rPr>
          <w:rFonts w:ascii="Times New Roman" w:hAnsi="Times New Roman" w:cs="Times New Roman"/>
          <w:sz w:val="28"/>
          <w:szCs w:val="28"/>
        </w:rPr>
        <w:t xml:space="preserve">. Степень окисления. Металлическая связь. </w:t>
      </w:r>
      <w:r w:rsidRPr="00631FE5">
        <w:rPr>
          <w:rFonts w:ascii="Times New Roman" w:hAnsi="Times New Roman" w:cs="Times New Roman"/>
          <w:i/>
          <w:sz w:val="28"/>
          <w:szCs w:val="28"/>
        </w:rPr>
        <w:t>Водородная связь. Пространственное строение молекул неорганических и органических веществ.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sz w:val="28"/>
          <w:szCs w:val="28"/>
        </w:rPr>
        <w:t>Типы кристаллических решеток и свойства веществ.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sz w:val="28"/>
          <w:szCs w:val="28"/>
        </w:rPr>
        <w:t xml:space="preserve">Причины многообразия веществ: изомерия, гомология, аллотропия, </w:t>
      </w:r>
      <w:r w:rsidRPr="00631FE5">
        <w:rPr>
          <w:rFonts w:ascii="Times New Roman" w:hAnsi="Times New Roman" w:cs="Times New Roman"/>
          <w:i/>
          <w:sz w:val="28"/>
          <w:szCs w:val="28"/>
        </w:rPr>
        <w:t>изотопия</w:t>
      </w:r>
      <w:r w:rsidRPr="00631FE5">
        <w:rPr>
          <w:rFonts w:ascii="Times New Roman" w:hAnsi="Times New Roman" w:cs="Times New Roman"/>
          <w:sz w:val="28"/>
          <w:szCs w:val="28"/>
        </w:rPr>
        <w:t>.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sz w:val="28"/>
          <w:szCs w:val="28"/>
        </w:rPr>
        <w:t xml:space="preserve">Дисперсные системы. Истинные растворы. Способы выражения концентрации растворов: массовая доля растворенного вещества, </w:t>
      </w:r>
      <w:r w:rsidRPr="00631FE5">
        <w:rPr>
          <w:rFonts w:ascii="Times New Roman" w:hAnsi="Times New Roman" w:cs="Times New Roman"/>
          <w:i/>
          <w:sz w:val="28"/>
          <w:szCs w:val="28"/>
        </w:rPr>
        <w:t>молярная концентрация. Коллоидные растворы. Золи, гели</w:t>
      </w:r>
      <w:r w:rsidRPr="00631FE5">
        <w:rPr>
          <w:rFonts w:ascii="Times New Roman" w:hAnsi="Times New Roman" w:cs="Times New Roman"/>
          <w:sz w:val="28"/>
          <w:szCs w:val="28"/>
        </w:rPr>
        <w:t>.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b/>
          <w:sz w:val="28"/>
          <w:szCs w:val="28"/>
        </w:rPr>
        <w:t xml:space="preserve">Демонстрации. </w:t>
      </w:r>
      <w:r w:rsidRPr="00631FE5">
        <w:rPr>
          <w:rFonts w:ascii="Times New Roman" w:hAnsi="Times New Roman" w:cs="Times New Roman"/>
          <w:sz w:val="28"/>
          <w:szCs w:val="28"/>
        </w:rPr>
        <w:t xml:space="preserve">Модели ионных, атомных, молекулярных и металлических кристаллических решеток. Эффект </w:t>
      </w:r>
      <w:proofErr w:type="spellStart"/>
      <w:r w:rsidRPr="00631FE5">
        <w:rPr>
          <w:rFonts w:ascii="Times New Roman" w:hAnsi="Times New Roman" w:cs="Times New Roman"/>
          <w:sz w:val="28"/>
          <w:szCs w:val="28"/>
        </w:rPr>
        <w:t>Тиндаля</w:t>
      </w:r>
      <w:proofErr w:type="spellEnd"/>
      <w:r w:rsidRPr="00631FE5">
        <w:rPr>
          <w:rFonts w:ascii="Times New Roman" w:hAnsi="Times New Roman" w:cs="Times New Roman"/>
          <w:sz w:val="28"/>
          <w:szCs w:val="28"/>
        </w:rPr>
        <w:t>. Модели молекул изомеров, гомологов.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b/>
          <w:sz w:val="28"/>
          <w:szCs w:val="28"/>
        </w:rPr>
        <w:t xml:space="preserve">Практическая работа. </w:t>
      </w:r>
      <w:r w:rsidRPr="00631FE5">
        <w:rPr>
          <w:rFonts w:ascii="Times New Roman" w:hAnsi="Times New Roman" w:cs="Times New Roman"/>
          <w:i/>
          <w:sz w:val="28"/>
          <w:szCs w:val="28"/>
        </w:rPr>
        <w:t>Приготовление растворов с заданной молярной концентрацией</w:t>
      </w:r>
      <w:r w:rsidRPr="00631FE5">
        <w:rPr>
          <w:rFonts w:ascii="Times New Roman" w:hAnsi="Times New Roman" w:cs="Times New Roman"/>
          <w:sz w:val="28"/>
          <w:szCs w:val="28"/>
        </w:rPr>
        <w:t>.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b/>
          <w:sz w:val="28"/>
          <w:szCs w:val="28"/>
        </w:rPr>
        <w:t>Расчетные задачи.</w:t>
      </w:r>
      <w:r w:rsidRPr="00631FE5">
        <w:rPr>
          <w:rFonts w:ascii="Times New Roman" w:hAnsi="Times New Roman" w:cs="Times New Roman"/>
          <w:sz w:val="28"/>
          <w:szCs w:val="28"/>
        </w:rPr>
        <w:t xml:space="preserve"> Вычисление массы (количества вещества, объема) продукта реакции, если для его получения дан раствор с определенной массовой долей исходного вещества.</w:t>
      </w:r>
    </w:p>
    <w:p w:rsidR="00631FE5" w:rsidRPr="00631FE5" w:rsidRDefault="00631FE5" w:rsidP="00631FE5">
      <w:pPr>
        <w:spacing w:after="0" w:line="240" w:lineRule="auto"/>
        <w:ind w:left="57"/>
        <w:jc w:val="both"/>
        <w:rPr>
          <w:rFonts w:ascii="Times New Roman" w:hAnsi="Times New Roman" w:cs="Times New Roman"/>
          <w:b/>
          <w:color w:val="0000FF"/>
          <w:sz w:val="28"/>
          <w:szCs w:val="28"/>
        </w:rPr>
      </w:pPr>
    </w:p>
    <w:p w:rsidR="00631FE5" w:rsidRPr="00631FE5" w:rsidRDefault="00631FE5" w:rsidP="00631FE5">
      <w:pPr>
        <w:spacing w:after="0" w:line="240" w:lineRule="auto"/>
        <w:ind w:left="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1FE5">
        <w:rPr>
          <w:rFonts w:ascii="Times New Roman" w:hAnsi="Times New Roman" w:cs="Times New Roman"/>
          <w:b/>
          <w:i/>
          <w:sz w:val="28"/>
          <w:szCs w:val="28"/>
        </w:rPr>
        <w:t>Тема 4.</w:t>
      </w:r>
      <w:r w:rsidRPr="00631FE5">
        <w:rPr>
          <w:rFonts w:ascii="Times New Roman" w:hAnsi="Times New Roman" w:cs="Times New Roman"/>
          <w:b/>
          <w:sz w:val="28"/>
          <w:szCs w:val="28"/>
        </w:rPr>
        <w:t xml:space="preserve"> Химические реакции (13 ч)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sz w:val="28"/>
          <w:szCs w:val="28"/>
        </w:rPr>
        <w:t>Классификация химических реакций в неорганической и органической химии.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sz w:val="28"/>
          <w:szCs w:val="28"/>
        </w:rPr>
        <w:t xml:space="preserve">Скорость реакции, ее зависимость от различных факторов. </w:t>
      </w:r>
      <w:r w:rsidRPr="00631FE5">
        <w:rPr>
          <w:rFonts w:ascii="Times New Roman" w:hAnsi="Times New Roman" w:cs="Times New Roman"/>
          <w:i/>
          <w:sz w:val="28"/>
          <w:szCs w:val="28"/>
        </w:rPr>
        <w:t>Закон действующих масс. Энергия активации</w:t>
      </w:r>
      <w:r w:rsidRPr="00631FE5">
        <w:rPr>
          <w:rFonts w:ascii="Times New Roman" w:hAnsi="Times New Roman" w:cs="Times New Roman"/>
          <w:sz w:val="28"/>
          <w:szCs w:val="28"/>
        </w:rPr>
        <w:t xml:space="preserve">. Катализ и катализаторы. Обратимость реакций. Химическое равновесие. Смещение равновесия под действием различных факторов. Принцип </w:t>
      </w:r>
      <w:proofErr w:type="spellStart"/>
      <w:r w:rsidRPr="00631FE5">
        <w:rPr>
          <w:rFonts w:ascii="Times New Roman" w:hAnsi="Times New Roman" w:cs="Times New Roman"/>
          <w:sz w:val="28"/>
          <w:szCs w:val="28"/>
        </w:rPr>
        <w:t>ЛеШателье</w:t>
      </w:r>
      <w:proofErr w:type="spellEnd"/>
      <w:r w:rsidRPr="00631FE5">
        <w:rPr>
          <w:rFonts w:ascii="Times New Roman" w:hAnsi="Times New Roman" w:cs="Times New Roman"/>
          <w:sz w:val="28"/>
          <w:szCs w:val="28"/>
        </w:rPr>
        <w:t>. Производство серной кислоты контактным способом.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sz w:val="28"/>
          <w:szCs w:val="28"/>
        </w:rPr>
        <w:t xml:space="preserve">Электролитическая диссоциация. Сильные и слабые электролиты. </w:t>
      </w:r>
      <w:r w:rsidRPr="00631FE5">
        <w:rPr>
          <w:rFonts w:ascii="Times New Roman" w:hAnsi="Times New Roman" w:cs="Times New Roman"/>
          <w:i/>
          <w:sz w:val="28"/>
          <w:szCs w:val="28"/>
        </w:rPr>
        <w:t xml:space="preserve">Кислотно-основные взаимодействия в растворах. </w:t>
      </w:r>
      <w:r w:rsidRPr="00631FE5">
        <w:rPr>
          <w:rFonts w:ascii="Times New Roman" w:hAnsi="Times New Roman" w:cs="Times New Roman"/>
          <w:sz w:val="28"/>
          <w:szCs w:val="28"/>
        </w:rPr>
        <w:t xml:space="preserve">Среда водных растворов: кислая, нейтральная, щелочная. </w:t>
      </w:r>
      <w:r w:rsidRPr="00631FE5">
        <w:rPr>
          <w:rFonts w:ascii="Times New Roman" w:hAnsi="Times New Roman" w:cs="Times New Roman"/>
          <w:i/>
          <w:sz w:val="28"/>
          <w:szCs w:val="28"/>
        </w:rPr>
        <w:t>Ионное произведение воды.</w:t>
      </w:r>
      <w:r w:rsidRPr="00631FE5">
        <w:rPr>
          <w:rFonts w:ascii="Times New Roman" w:hAnsi="Times New Roman" w:cs="Times New Roman"/>
          <w:sz w:val="28"/>
          <w:szCs w:val="28"/>
        </w:rPr>
        <w:t xml:space="preserve"> Водородный показатель (</w:t>
      </w:r>
      <w:r w:rsidRPr="00631FE5">
        <w:rPr>
          <w:rFonts w:ascii="Times New Roman" w:hAnsi="Times New Roman" w:cs="Times New Roman"/>
          <w:sz w:val="28"/>
          <w:szCs w:val="28"/>
          <w:lang w:val="en-US"/>
        </w:rPr>
        <w:t>pH</w:t>
      </w:r>
      <w:r w:rsidRPr="00631FE5">
        <w:rPr>
          <w:rFonts w:ascii="Times New Roman" w:hAnsi="Times New Roman" w:cs="Times New Roman"/>
          <w:sz w:val="28"/>
          <w:szCs w:val="28"/>
        </w:rPr>
        <w:t>) раствора.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31FE5">
        <w:rPr>
          <w:rFonts w:ascii="Times New Roman" w:hAnsi="Times New Roman" w:cs="Times New Roman"/>
          <w:i/>
          <w:sz w:val="28"/>
          <w:szCs w:val="28"/>
        </w:rPr>
        <w:t>Гидролиз органических и неорганических соединений.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b/>
          <w:sz w:val="28"/>
          <w:szCs w:val="28"/>
        </w:rPr>
        <w:lastRenderedPageBreak/>
        <w:t>Демонстрации.</w:t>
      </w:r>
      <w:r w:rsidRPr="00631FE5">
        <w:rPr>
          <w:rFonts w:ascii="Times New Roman" w:hAnsi="Times New Roman" w:cs="Times New Roman"/>
          <w:sz w:val="28"/>
          <w:szCs w:val="28"/>
        </w:rPr>
        <w:t xml:space="preserve"> Зависимость скорости реакции от концентрации и температуры. Разложение пероксида водорода в присутствии катализатора. Определение среды раствора с помощью универсального индикатора.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b/>
          <w:sz w:val="28"/>
          <w:szCs w:val="28"/>
        </w:rPr>
        <w:t>Лабораторные опыты.</w:t>
      </w:r>
      <w:r w:rsidRPr="00631FE5">
        <w:rPr>
          <w:rFonts w:ascii="Times New Roman" w:hAnsi="Times New Roman" w:cs="Times New Roman"/>
          <w:sz w:val="28"/>
          <w:szCs w:val="28"/>
        </w:rPr>
        <w:t xml:space="preserve"> Проведение реакций ионного обмена для характеристики свойств электролитов.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b/>
          <w:sz w:val="28"/>
          <w:szCs w:val="28"/>
        </w:rPr>
        <w:t xml:space="preserve">Практическая работа. </w:t>
      </w:r>
      <w:r w:rsidRPr="00631FE5">
        <w:rPr>
          <w:rFonts w:ascii="Times New Roman" w:hAnsi="Times New Roman" w:cs="Times New Roman"/>
          <w:sz w:val="28"/>
          <w:szCs w:val="28"/>
        </w:rPr>
        <w:t>Влияние различных факторов на скорость химической реакции.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b/>
          <w:sz w:val="28"/>
          <w:szCs w:val="28"/>
        </w:rPr>
        <w:t>Расчетные задачи.</w:t>
      </w:r>
      <w:r w:rsidRPr="00631FE5">
        <w:rPr>
          <w:rFonts w:ascii="Times New Roman" w:hAnsi="Times New Roman" w:cs="Times New Roman"/>
          <w:sz w:val="28"/>
          <w:szCs w:val="28"/>
        </w:rPr>
        <w:t xml:space="preserve"> Вычисления массы (количества вещества, объема) продукта реакции, если известна масса исходного вещества, содержащего определенную долю примесей.</w:t>
      </w:r>
    </w:p>
    <w:p w:rsidR="00631FE5" w:rsidRPr="00631FE5" w:rsidRDefault="00631FE5" w:rsidP="00631FE5">
      <w:pPr>
        <w:tabs>
          <w:tab w:val="center" w:pos="4936"/>
          <w:tab w:val="left" w:pos="7281"/>
        </w:tabs>
        <w:spacing w:after="0" w:line="240" w:lineRule="auto"/>
        <w:ind w:left="5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1FE5" w:rsidRPr="00631FE5" w:rsidRDefault="00631FE5" w:rsidP="00631FE5">
      <w:pPr>
        <w:tabs>
          <w:tab w:val="center" w:pos="4936"/>
          <w:tab w:val="left" w:pos="7281"/>
        </w:tabs>
        <w:spacing w:after="0" w:line="240" w:lineRule="auto"/>
        <w:ind w:left="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1FE5">
        <w:rPr>
          <w:rFonts w:ascii="Times New Roman" w:hAnsi="Times New Roman" w:cs="Times New Roman"/>
          <w:b/>
          <w:sz w:val="28"/>
          <w:szCs w:val="28"/>
        </w:rPr>
        <w:t xml:space="preserve">НЕОРГАНИЧЕСКАЯ ХИМИЯ </w:t>
      </w:r>
    </w:p>
    <w:p w:rsidR="00631FE5" w:rsidRPr="00631FE5" w:rsidRDefault="00631FE5" w:rsidP="00631FE5">
      <w:pPr>
        <w:spacing w:after="0" w:line="240" w:lineRule="auto"/>
        <w:ind w:left="57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631FE5" w:rsidRPr="00631FE5" w:rsidRDefault="00631FE5" w:rsidP="00631FE5">
      <w:pPr>
        <w:spacing w:after="0" w:line="240" w:lineRule="auto"/>
        <w:ind w:left="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1FE5">
        <w:rPr>
          <w:rFonts w:ascii="Times New Roman" w:hAnsi="Times New Roman" w:cs="Times New Roman"/>
          <w:b/>
          <w:i/>
          <w:sz w:val="28"/>
          <w:szCs w:val="28"/>
        </w:rPr>
        <w:t>Тема 5.</w:t>
      </w:r>
      <w:r w:rsidRPr="00631FE5">
        <w:rPr>
          <w:rFonts w:ascii="Times New Roman" w:hAnsi="Times New Roman" w:cs="Times New Roman"/>
          <w:b/>
          <w:sz w:val="28"/>
          <w:szCs w:val="28"/>
        </w:rPr>
        <w:t xml:space="preserve"> Металлы (14ч)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31FE5">
        <w:rPr>
          <w:rFonts w:ascii="Times New Roman" w:hAnsi="Times New Roman" w:cs="Times New Roman"/>
          <w:sz w:val="28"/>
          <w:szCs w:val="28"/>
        </w:rPr>
        <w:t xml:space="preserve">Положение металлов в периодической системе химических элементов </w:t>
      </w:r>
      <w:r w:rsidRPr="00631FE5">
        <w:rPr>
          <w:rFonts w:ascii="Times New Roman" w:hAnsi="Times New Roman" w:cs="Times New Roman"/>
          <w:sz w:val="28"/>
          <w:szCs w:val="28"/>
        </w:rPr>
        <w:br/>
        <w:t xml:space="preserve">Д. И. Менделеева. Общие свойства металлов. Электрохимический ряд напряжений металлов. Общие способы получения металлов. Электролиз растворов и расплавов. </w:t>
      </w:r>
      <w:r w:rsidRPr="00631FE5">
        <w:rPr>
          <w:rFonts w:ascii="Times New Roman" w:hAnsi="Times New Roman" w:cs="Times New Roman"/>
          <w:i/>
          <w:sz w:val="28"/>
          <w:szCs w:val="28"/>
        </w:rPr>
        <w:t>Понятие о коррозии металлов. Способы защиты от коррозии.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sz w:val="28"/>
          <w:szCs w:val="28"/>
        </w:rPr>
        <w:t>Обзор металлов главных подгрупп (А-групп) периодической системы химических элементов.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sz w:val="28"/>
          <w:szCs w:val="28"/>
        </w:rPr>
        <w:t xml:space="preserve">Обзор металлов побочных подгрупп (Б-групп) периодической системы химических элементов (медь, цинк, </w:t>
      </w:r>
      <w:r w:rsidRPr="00631FE5">
        <w:rPr>
          <w:rFonts w:ascii="Times New Roman" w:hAnsi="Times New Roman" w:cs="Times New Roman"/>
          <w:i/>
          <w:sz w:val="28"/>
          <w:szCs w:val="28"/>
        </w:rPr>
        <w:t>титан</w:t>
      </w:r>
      <w:r w:rsidRPr="00631FE5">
        <w:rPr>
          <w:rFonts w:ascii="Times New Roman" w:hAnsi="Times New Roman" w:cs="Times New Roman"/>
          <w:sz w:val="28"/>
          <w:szCs w:val="28"/>
        </w:rPr>
        <w:t xml:space="preserve">, </w:t>
      </w:r>
      <w:r w:rsidRPr="00631FE5">
        <w:rPr>
          <w:rFonts w:ascii="Times New Roman" w:hAnsi="Times New Roman" w:cs="Times New Roman"/>
          <w:i/>
          <w:sz w:val="28"/>
          <w:szCs w:val="28"/>
        </w:rPr>
        <w:t>хром</w:t>
      </w:r>
      <w:r w:rsidRPr="00631FE5">
        <w:rPr>
          <w:rFonts w:ascii="Times New Roman" w:hAnsi="Times New Roman" w:cs="Times New Roman"/>
          <w:sz w:val="28"/>
          <w:szCs w:val="28"/>
        </w:rPr>
        <w:t xml:space="preserve">, железо, </w:t>
      </w:r>
      <w:r w:rsidRPr="00631FE5">
        <w:rPr>
          <w:rFonts w:ascii="Times New Roman" w:hAnsi="Times New Roman" w:cs="Times New Roman"/>
          <w:i/>
          <w:sz w:val="28"/>
          <w:szCs w:val="28"/>
        </w:rPr>
        <w:t>никель</w:t>
      </w:r>
      <w:r w:rsidRPr="00631FE5">
        <w:rPr>
          <w:rFonts w:ascii="Times New Roman" w:hAnsi="Times New Roman" w:cs="Times New Roman"/>
          <w:sz w:val="28"/>
          <w:szCs w:val="28"/>
        </w:rPr>
        <w:t xml:space="preserve">, </w:t>
      </w:r>
      <w:r w:rsidRPr="00631FE5">
        <w:rPr>
          <w:rFonts w:ascii="Times New Roman" w:hAnsi="Times New Roman" w:cs="Times New Roman"/>
          <w:i/>
          <w:sz w:val="28"/>
          <w:szCs w:val="28"/>
        </w:rPr>
        <w:t>платина</w:t>
      </w:r>
      <w:r w:rsidRPr="00631FE5">
        <w:rPr>
          <w:rFonts w:ascii="Times New Roman" w:hAnsi="Times New Roman" w:cs="Times New Roman"/>
          <w:sz w:val="28"/>
          <w:szCs w:val="28"/>
        </w:rPr>
        <w:t>).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sz w:val="28"/>
          <w:szCs w:val="28"/>
        </w:rPr>
        <w:t>Сплавы металлов.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sz w:val="28"/>
          <w:szCs w:val="28"/>
        </w:rPr>
        <w:t>Оксиды и гидроксиды металлов.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b/>
          <w:sz w:val="28"/>
          <w:szCs w:val="28"/>
        </w:rPr>
        <w:t>Демонстрации.</w:t>
      </w:r>
      <w:r w:rsidRPr="00631FE5">
        <w:rPr>
          <w:rFonts w:ascii="Times New Roman" w:hAnsi="Times New Roman" w:cs="Times New Roman"/>
          <w:sz w:val="28"/>
          <w:szCs w:val="28"/>
        </w:rPr>
        <w:t xml:space="preserve"> Ознакомление с образцами металлов и их соединений. Взаимодействие щелочных и щелочноземельных металлов с водой. Взаимодействие меди с кислородом и серой. Электролиз раствора хлорида меди(</w:t>
      </w:r>
      <w:r w:rsidRPr="00631FE5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631FE5">
        <w:rPr>
          <w:rFonts w:ascii="Times New Roman" w:hAnsi="Times New Roman" w:cs="Times New Roman"/>
          <w:sz w:val="28"/>
          <w:szCs w:val="28"/>
        </w:rPr>
        <w:t>). Опыты по коррозии металлов и защите от нее.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b/>
          <w:sz w:val="28"/>
          <w:szCs w:val="28"/>
        </w:rPr>
        <w:t>Лабораторные опыты.</w:t>
      </w:r>
      <w:r w:rsidRPr="00631FE5">
        <w:rPr>
          <w:rFonts w:ascii="Times New Roman" w:hAnsi="Times New Roman" w:cs="Times New Roman"/>
          <w:sz w:val="28"/>
          <w:szCs w:val="28"/>
        </w:rPr>
        <w:t xml:space="preserve"> Взаимодействие цинка и железа с растворами кислот и щелочей. Знакомство с образцами металлов и их рудами (работа с коллекциями).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b/>
          <w:sz w:val="28"/>
          <w:szCs w:val="28"/>
        </w:rPr>
        <w:t>Расчетные задачи.</w:t>
      </w:r>
      <w:r w:rsidRPr="00631FE5">
        <w:rPr>
          <w:rFonts w:ascii="Times New Roman" w:hAnsi="Times New Roman" w:cs="Times New Roman"/>
          <w:sz w:val="28"/>
          <w:szCs w:val="28"/>
        </w:rPr>
        <w:t xml:space="preserve"> Расчеты по химическим уравнениям, связанные с массовой долей выхода продукта реакции от теоретически возможного.</w:t>
      </w:r>
    </w:p>
    <w:p w:rsidR="00631FE5" w:rsidRPr="00631FE5" w:rsidRDefault="00631FE5" w:rsidP="00631FE5">
      <w:pPr>
        <w:spacing w:after="0" w:line="240" w:lineRule="auto"/>
        <w:ind w:left="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1FE5">
        <w:rPr>
          <w:rFonts w:ascii="Times New Roman" w:hAnsi="Times New Roman" w:cs="Times New Roman"/>
          <w:b/>
          <w:i/>
          <w:sz w:val="28"/>
          <w:szCs w:val="28"/>
        </w:rPr>
        <w:t>Тема 6.</w:t>
      </w:r>
      <w:r w:rsidRPr="00631FE5">
        <w:rPr>
          <w:rFonts w:ascii="Times New Roman" w:hAnsi="Times New Roman" w:cs="Times New Roman"/>
          <w:b/>
          <w:sz w:val="28"/>
          <w:szCs w:val="28"/>
        </w:rPr>
        <w:t xml:space="preserve"> Неметаллы (10 ч)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sz w:val="28"/>
          <w:szCs w:val="28"/>
        </w:rPr>
        <w:t>Обзор свойств неметаллов. Окислительно-восстановительные свойства типичных неметаллов. Оксиды неметаллов и кислородсодержащие кислоты. Водородные соединения неметаллов.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b/>
          <w:sz w:val="28"/>
          <w:szCs w:val="28"/>
        </w:rPr>
        <w:t>Демонстрации.</w:t>
      </w:r>
      <w:r w:rsidRPr="00631FE5">
        <w:rPr>
          <w:rFonts w:ascii="Times New Roman" w:hAnsi="Times New Roman" w:cs="Times New Roman"/>
          <w:sz w:val="28"/>
          <w:szCs w:val="28"/>
        </w:rPr>
        <w:t xml:space="preserve"> Образцы неметаллов. Образцы оксидов неметаллов и кислородсодержащих кислот. Горение серы, фосфора, железа, магния в кислороде.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b/>
          <w:sz w:val="28"/>
          <w:szCs w:val="28"/>
        </w:rPr>
        <w:t>Лабораторные опыты.</w:t>
      </w:r>
      <w:r w:rsidRPr="00631FE5">
        <w:rPr>
          <w:rFonts w:ascii="Times New Roman" w:hAnsi="Times New Roman" w:cs="Times New Roman"/>
          <w:sz w:val="28"/>
          <w:szCs w:val="28"/>
        </w:rPr>
        <w:t xml:space="preserve"> Знакомство с образцами неметаллов и их природными соединениями (работа с коллекциями). Распознавание хлоридов, сульфатов, карбонатов.</w:t>
      </w:r>
    </w:p>
    <w:p w:rsidR="00631FE5" w:rsidRPr="00631FE5" w:rsidRDefault="00631FE5" w:rsidP="00631FE5">
      <w:pPr>
        <w:spacing w:after="0" w:line="240" w:lineRule="auto"/>
        <w:ind w:left="57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631FE5" w:rsidRPr="00631FE5" w:rsidRDefault="00631FE5" w:rsidP="00631FE5">
      <w:pPr>
        <w:spacing w:after="0" w:line="240" w:lineRule="auto"/>
        <w:ind w:left="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1FE5">
        <w:rPr>
          <w:rFonts w:ascii="Times New Roman" w:hAnsi="Times New Roman" w:cs="Times New Roman"/>
          <w:b/>
          <w:i/>
          <w:sz w:val="28"/>
          <w:szCs w:val="28"/>
        </w:rPr>
        <w:t>Тема 7.</w:t>
      </w:r>
      <w:r w:rsidRPr="00631FE5">
        <w:rPr>
          <w:rFonts w:ascii="Times New Roman" w:hAnsi="Times New Roman" w:cs="Times New Roman"/>
          <w:b/>
          <w:sz w:val="28"/>
          <w:szCs w:val="28"/>
        </w:rPr>
        <w:t xml:space="preserve"> Генетическая связь </w:t>
      </w:r>
    </w:p>
    <w:p w:rsidR="00631FE5" w:rsidRPr="00631FE5" w:rsidRDefault="00631FE5" w:rsidP="00631FE5">
      <w:pPr>
        <w:spacing w:after="0" w:line="240" w:lineRule="auto"/>
        <w:ind w:left="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1FE5">
        <w:rPr>
          <w:rFonts w:ascii="Times New Roman" w:hAnsi="Times New Roman" w:cs="Times New Roman"/>
          <w:b/>
          <w:sz w:val="28"/>
          <w:szCs w:val="28"/>
        </w:rPr>
        <w:lastRenderedPageBreak/>
        <w:t>неорганических и органических веществ. Практикум(13 ч)</w:t>
      </w:r>
    </w:p>
    <w:p w:rsidR="00631FE5" w:rsidRPr="00631FE5" w:rsidRDefault="00631FE5" w:rsidP="00631FE5">
      <w:pPr>
        <w:spacing w:after="0" w:line="240" w:lineRule="auto"/>
        <w:ind w:left="57" w:firstLine="284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sz w:val="28"/>
          <w:szCs w:val="28"/>
        </w:rPr>
        <w:t xml:space="preserve">Генетическая связь неорганических и органических веществ. </w:t>
      </w:r>
    </w:p>
    <w:p w:rsidR="00631FE5" w:rsidRPr="00631FE5" w:rsidRDefault="00631FE5" w:rsidP="00631FE5">
      <w:pPr>
        <w:spacing w:after="0" w:line="240" w:lineRule="auto"/>
        <w:ind w:left="5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631FE5">
        <w:rPr>
          <w:rFonts w:ascii="Times New Roman" w:hAnsi="Times New Roman" w:cs="Times New Roman"/>
          <w:sz w:val="28"/>
          <w:szCs w:val="28"/>
        </w:rPr>
        <w:t>Практикум: решение экспериментальных задач по неорганической химии; решение экспериментальных задач по органической химии; решение практических расчетных задач; получение, собирание и распознавание газов.</w:t>
      </w:r>
    </w:p>
    <w:p w:rsidR="00631FE5" w:rsidRPr="00631FE5" w:rsidRDefault="00631FE5" w:rsidP="00631FE5">
      <w:pPr>
        <w:widowControl w:val="0"/>
        <w:shd w:val="clear" w:color="auto" w:fill="FFFFFF"/>
        <w:tabs>
          <w:tab w:val="left" w:pos="514"/>
        </w:tabs>
        <w:autoSpaceDE w:val="0"/>
        <w:autoSpaceDN w:val="0"/>
        <w:adjustRightInd w:val="0"/>
        <w:spacing w:after="0" w:line="240" w:lineRule="auto"/>
        <w:ind w:left="3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1FE5" w:rsidRPr="00631FE5" w:rsidRDefault="00631FE5" w:rsidP="00631FE5">
      <w:pPr>
        <w:widowControl w:val="0"/>
        <w:shd w:val="clear" w:color="auto" w:fill="FFFFFF"/>
        <w:tabs>
          <w:tab w:val="left" w:pos="514"/>
        </w:tabs>
        <w:autoSpaceDE w:val="0"/>
        <w:autoSpaceDN w:val="0"/>
        <w:adjustRightInd w:val="0"/>
        <w:spacing w:after="0" w:line="240" w:lineRule="auto"/>
        <w:ind w:left="3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1FE5">
        <w:rPr>
          <w:rFonts w:ascii="Times New Roman" w:hAnsi="Times New Roman" w:cs="Times New Roman"/>
          <w:b/>
          <w:sz w:val="28"/>
          <w:szCs w:val="28"/>
        </w:rPr>
        <w:t>7. Календарно-тематическое планирование</w:t>
      </w:r>
    </w:p>
    <w:p w:rsidR="00631FE5" w:rsidRPr="00631FE5" w:rsidRDefault="00631FE5" w:rsidP="00631FE5">
      <w:pPr>
        <w:widowControl w:val="0"/>
        <w:shd w:val="clear" w:color="auto" w:fill="FFFFFF"/>
        <w:tabs>
          <w:tab w:val="left" w:pos="514"/>
        </w:tabs>
        <w:autoSpaceDE w:val="0"/>
        <w:autoSpaceDN w:val="0"/>
        <w:adjustRightInd w:val="0"/>
        <w:spacing w:after="0" w:line="240" w:lineRule="auto"/>
        <w:ind w:left="384"/>
        <w:jc w:val="center"/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</w:pPr>
      <w:r w:rsidRPr="00631FE5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Учебно-тематический план</w:t>
      </w:r>
    </w:p>
    <w:p w:rsidR="00631FE5" w:rsidRPr="00631FE5" w:rsidRDefault="00631FE5" w:rsidP="00631FE5">
      <w:pPr>
        <w:widowControl w:val="0"/>
        <w:shd w:val="clear" w:color="auto" w:fill="FFFFFF"/>
        <w:tabs>
          <w:tab w:val="left" w:pos="514"/>
        </w:tabs>
        <w:autoSpaceDE w:val="0"/>
        <w:autoSpaceDN w:val="0"/>
        <w:adjustRightInd w:val="0"/>
        <w:spacing w:after="0" w:line="240" w:lineRule="auto"/>
        <w:ind w:left="384"/>
        <w:jc w:val="center"/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</w:pPr>
    </w:p>
    <w:tbl>
      <w:tblPr>
        <w:tblW w:w="9295" w:type="dxa"/>
        <w:tblInd w:w="-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4015"/>
        <w:gridCol w:w="1218"/>
        <w:gridCol w:w="4062"/>
      </w:tblGrid>
      <w:tr w:rsidR="00631FE5" w:rsidRPr="00631FE5" w:rsidTr="003F6B6B">
        <w:tc>
          <w:tcPr>
            <w:tcW w:w="4015" w:type="dxa"/>
          </w:tcPr>
          <w:p w:rsidR="00631FE5" w:rsidRPr="00631FE5" w:rsidRDefault="00631FE5" w:rsidP="003F6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1FE5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1218" w:type="dxa"/>
          </w:tcPr>
          <w:p w:rsidR="00631FE5" w:rsidRPr="00631FE5" w:rsidRDefault="00631FE5" w:rsidP="003F6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1FE5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  <w:p w:rsidR="00631FE5" w:rsidRPr="00631FE5" w:rsidRDefault="00631FE5" w:rsidP="003F6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062" w:type="dxa"/>
          </w:tcPr>
          <w:p w:rsidR="00631FE5" w:rsidRPr="00631FE5" w:rsidRDefault="00631FE5" w:rsidP="003F6B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1FE5">
              <w:rPr>
                <w:rFonts w:ascii="Times New Roman" w:hAnsi="Times New Roman" w:cs="Times New Roman"/>
                <w:b/>
                <w:sz w:val="28"/>
                <w:szCs w:val="28"/>
              </w:rPr>
              <w:t>Основная цель</w:t>
            </w:r>
          </w:p>
        </w:tc>
      </w:tr>
      <w:tr w:rsidR="00631FE5" w:rsidRPr="00631FE5" w:rsidTr="003F6B6B">
        <w:trPr>
          <w:trHeight w:val="687"/>
        </w:trPr>
        <w:tc>
          <w:tcPr>
            <w:tcW w:w="4015" w:type="dxa"/>
          </w:tcPr>
          <w:p w:rsidR="00631FE5" w:rsidRPr="00631FE5" w:rsidRDefault="00631FE5" w:rsidP="003F6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</w:rPr>
            </w:pPr>
            <w:r w:rsidRPr="00631FE5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</w:rPr>
              <w:t>Раздел 1.Теоретические основы химии</w:t>
            </w:r>
          </w:p>
          <w:p w:rsidR="00631FE5" w:rsidRPr="00631FE5" w:rsidRDefault="00631FE5" w:rsidP="003F6B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631F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Тема 1. Важнейшие химические понятия и законы</w:t>
            </w:r>
          </w:p>
        </w:tc>
        <w:tc>
          <w:tcPr>
            <w:tcW w:w="1218" w:type="dxa"/>
          </w:tcPr>
          <w:p w:rsidR="00631FE5" w:rsidRPr="00631FE5" w:rsidRDefault="00631FE5" w:rsidP="003F6B6B">
            <w:pPr>
              <w:spacing w:before="58" w:after="0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</w:rPr>
            </w:pPr>
            <w:r w:rsidRPr="00631FE5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</w:rPr>
              <w:t>31</w:t>
            </w:r>
          </w:p>
          <w:p w:rsidR="00631FE5" w:rsidRPr="00631FE5" w:rsidRDefault="00631FE5" w:rsidP="003F6B6B">
            <w:pPr>
              <w:spacing w:before="58" w:after="0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631F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3</w:t>
            </w:r>
          </w:p>
        </w:tc>
        <w:tc>
          <w:tcPr>
            <w:tcW w:w="4062" w:type="dxa"/>
          </w:tcPr>
          <w:p w:rsidR="00631FE5" w:rsidRPr="00631FE5" w:rsidRDefault="00631FE5" w:rsidP="003F6B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1FE5">
              <w:rPr>
                <w:rFonts w:ascii="Times New Roman" w:hAnsi="Times New Roman" w:cs="Times New Roman"/>
                <w:sz w:val="28"/>
                <w:szCs w:val="28"/>
              </w:rPr>
              <w:t xml:space="preserve">Повторить и систематизировать знания учащихся о ранее изученных теориях и законах химической науки: законе сохранения массы веществ,  законе постоянства состава; повторить основные химические понятия: «атом», «химический элемент», «изотопы», «простое вещество», «сложное вещество» </w:t>
            </w:r>
          </w:p>
          <w:p w:rsidR="00631FE5" w:rsidRPr="00631FE5" w:rsidRDefault="00631FE5" w:rsidP="003F6B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1FE5" w:rsidRPr="00631FE5" w:rsidTr="003F6B6B">
        <w:tc>
          <w:tcPr>
            <w:tcW w:w="4015" w:type="dxa"/>
          </w:tcPr>
          <w:p w:rsidR="00631FE5" w:rsidRPr="00631FE5" w:rsidRDefault="00631FE5" w:rsidP="003F6B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631F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Тема  2. Периодический закон и периодическая система химических элементов Д.И.Менделеева на основе учения о строении атомов</w:t>
            </w:r>
          </w:p>
          <w:p w:rsidR="00631FE5" w:rsidRPr="00631FE5" w:rsidRDefault="00631FE5" w:rsidP="003F6B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</w:pPr>
          </w:p>
        </w:tc>
        <w:tc>
          <w:tcPr>
            <w:tcW w:w="1218" w:type="dxa"/>
          </w:tcPr>
          <w:p w:rsidR="00631FE5" w:rsidRPr="00631FE5" w:rsidRDefault="00631FE5" w:rsidP="003F6B6B">
            <w:pPr>
              <w:spacing w:before="58" w:after="0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631F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6</w:t>
            </w:r>
          </w:p>
        </w:tc>
        <w:tc>
          <w:tcPr>
            <w:tcW w:w="4062" w:type="dxa"/>
          </w:tcPr>
          <w:p w:rsidR="00631FE5" w:rsidRPr="00631FE5" w:rsidRDefault="00631FE5" w:rsidP="003F6B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1FE5">
              <w:rPr>
                <w:rFonts w:ascii="Times New Roman" w:hAnsi="Times New Roman" w:cs="Times New Roman"/>
                <w:sz w:val="28"/>
                <w:szCs w:val="28"/>
              </w:rPr>
              <w:t>Систематизировать и углубить знания по строению атома и периодического закона, изучить положение в ПСХЭ водорода, лантаноидов, актиноидов и искусственно полученных элементов, валентные возможности атомов</w:t>
            </w:r>
          </w:p>
          <w:p w:rsidR="00631FE5" w:rsidRPr="00631FE5" w:rsidRDefault="00631FE5" w:rsidP="003F6B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1FE5" w:rsidRPr="00631FE5" w:rsidTr="003F6B6B">
        <w:tc>
          <w:tcPr>
            <w:tcW w:w="4015" w:type="dxa"/>
          </w:tcPr>
          <w:p w:rsidR="00631FE5" w:rsidRPr="00631FE5" w:rsidRDefault="00631FE5" w:rsidP="003F6B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631F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Тема 3. Строение вещества</w:t>
            </w:r>
          </w:p>
          <w:p w:rsidR="00631FE5" w:rsidRPr="00631FE5" w:rsidRDefault="00631FE5" w:rsidP="003F6B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</w:pPr>
          </w:p>
        </w:tc>
        <w:tc>
          <w:tcPr>
            <w:tcW w:w="1218" w:type="dxa"/>
          </w:tcPr>
          <w:p w:rsidR="00631FE5" w:rsidRPr="00631FE5" w:rsidRDefault="00631FE5" w:rsidP="003F6B6B">
            <w:pPr>
              <w:spacing w:after="0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631F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9</w:t>
            </w:r>
          </w:p>
        </w:tc>
        <w:tc>
          <w:tcPr>
            <w:tcW w:w="4062" w:type="dxa"/>
          </w:tcPr>
          <w:p w:rsidR="00631FE5" w:rsidRPr="00631FE5" w:rsidRDefault="00631FE5" w:rsidP="003F6B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1FE5">
              <w:rPr>
                <w:rFonts w:ascii="Times New Roman" w:hAnsi="Times New Roman" w:cs="Times New Roman"/>
                <w:sz w:val="28"/>
                <w:szCs w:val="28"/>
              </w:rPr>
              <w:t>Систематизировать и углубить знания о видах  химической связи, типов кристаллических решёток, основных способов выражения концентрации растворов</w:t>
            </w:r>
          </w:p>
          <w:p w:rsidR="00631FE5" w:rsidRPr="00631FE5" w:rsidRDefault="00631FE5" w:rsidP="003F6B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1FE5" w:rsidRPr="00631FE5" w:rsidTr="003F6B6B">
        <w:tc>
          <w:tcPr>
            <w:tcW w:w="4015" w:type="dxa"/>
          </w:tcPr>
          <w:p w:rsidR="00631FE5" w:rsidRPr="00631FE5" w:rsidRDefault="00631FE5" w:rsidP="003F6B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631F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Тема 4. Химические реакции</w:t>
            </w:r>
          </w:p>
          <w:p w:rsidR="00631FE5" w:rsidRPr="00631FE5" w:rsidRDefault="00631FE5" w:rsidP="003F6B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</w:pPr>
          </w:p>
        </w:tc>
        <w:tc>
          <w:tcPr>
            <w:tcW w:w="1218" w:type="dxa"/>
          </w:tcPr>
          <w:p w:rsidR="00631FE5" w:rsidRPr="00631FE5" w:rsidRDefault="00631FE5" w:rsidP="003F6B6B">
            <w:pPr>
              <w:spacing w:before="58" w:after="0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631F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13</w:t>
            </w:r>
          </w:p>
        </w:tc>
        <w:tc>
          <w:tcPr>
            <w:tcW w:w="4062" w:type="dxa"/>
          </w:tcPr>
          <w:p w:rsidR="00631FE5" w:rsidRPr="00631FE5" w:rsidRDefault="00631FE5" w:rsidP="003F6B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1FE5">
              <w:rPr>
                <w:rFonts w:ascii="Times New Roman" w:hAnsi="Times New Roman" w:cs="Times New Roman"/>
                <w:sz w:val="28"/>
                <w:szCs w:val="28"/>
              </w:rPr>
              <w:t xml:space="preserve">Систематизировать и углубить знания о сущности и классификации химических реакций, химической кинетики, </w:t>
            </w:r>
            <w:r w:rsidRPr="00631FE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электролитической диссоциации, продолжить  формирование умения решать расчётные задачи разных типов</w:t>
            </w:r>
          </w:p>
          <w:p w:rsidR="00631FE5" w:rsidRPr="00631FE5" w:rsidRDefault="00631FE5" w:rsidP="003F6B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1FE5" w:rsidRPr="00631FE5" w:rsidTr="003F6B6B">
        <w:tc>
          <w:tcPr>
            <w:tcW w:w="4015" w:type="dxa"/>
          </w:tcPr>
          <w:p w:rsidR="00631FE5" w:rsidRPr="00631FE5" w:rsidRDefault="00631FE5" w:rsidP="003F6B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</w:rPr>
            </w:pPr>
            <w:r w:rsidRPr="00631FE5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</w:rPr>
              <w:lastRenderedPageBreak/>
              <w:t>Раздел 2.Неорганическая химия</w:t>
            </w:r>
          </w:p>
          <w:p w:rsidR="00631FE5" w:rsidRPr="00631FE5" w:rsidRDefault="00631FE5" w:rsidP="003F6B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</w:pPr>
          </w:p>
          <w:p w:rsidR="00631FE5" w:rsidRPr="00631FE5" w:rsidRDefault="00631FE5" w:rsidP="003F6B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631F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Тема 5.Металлы</w:t>
            </w:r>
          </w:p>
        </w:tc>
        <w:tc>
          <w:tcPr>
            <w:tcW w:w="1218" w:type="dxa"/>
          </w:tcPr>
          <w:p w:rsidR="00631FE5" w:rsidRPr="00631FE5" w:rsidRDefault="00631FE5" w:rsidP="003F6B6B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</w:rPr>
            </w:pPr>
            <w:r w:rsidRPr="00631FE5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</w:rPr>
              <w:t>37</w:t>
            </w:r>
          </w:p>
          <w:p w:rsidR="00631FE5" w:rsidRPr="00631FE5" w:rsidRDefault="00631FE5" w:rsidP="003F6B6B">
            <w:pPr>
              <w:spacing w:after="0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</w:pPr>
          </w:p>
          <w:p w:rsidR="00631FE5" w:rsidRPr="00631FE5" w:rsidRDefault="00631FE5" w:rsidP="003F6B6B">
            <w:pPr>
              <w:spacing w:after="0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631F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14</w:t>
            </w:r>
          </w:p>
        </w:tc>
        <w:tc>
          <w:tcPr>
            <w:tcW w:w="4062" w:type="dxa"/>
          </w:tcPr>
          <w:p w:rsidR="00631FE5" w:rsidRPr="00631FE5" w:rsidRDefault="00631FE5" w:rsidP="003F6B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1FE5">
              <w:rPr>
                <w:rFonts w:ascii="Times New Roman" w:hAnsi="Times New Roman" w:cs="Times New Roman"/>
                <w:sz w:val="28"/>
                <w:szCs w:val="28"/>
              </w:rPr>
              <w:t>Систематизировать и углубить знания о свойствах металлов, способов их получения, способов защиты от коррозии, о физических и химических свойствах металлов главных и побочных подгрупп, сплавах металлов, их оксидах и гидроксидах</w:t>
            </w:r>
          </w:p>
          <w:p w:rsidR="00631FE5" w:rsidRPr="00631FE5" w:rsidRDefault="00631FE5" w:rsidP="003F6B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1FE5" w:rsidRPr="00631FE5" w:rsidTr="003F6B6B">
        <w:tc>
          <w:tcPr>
            <w:tcW w:w="4015" w:type="dxa"/>
          </w:tcPr>
          <w:p w:rsidR="00631FE5" w:rsidRPr="00631FE5" w:rsidRDefault="00631FE5" w:rsidP="003F6B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631F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Тема 6.Неметаллы</w:t>
            </w:r>
          </w:p>
          <w:p w:rsidR="00631FE5" w:rsidRPr="00631FE5" w:rsidRDefault="00631FE5" w:rsidP="003F6B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</w:pPr>
          </w:p>
        </w:tc>
        <w:tc>
          <w:tcPr>
            <w:tcW w:w="1218" w:type="dxa"/>
          </w:tcPr>
          <w:p w:rsidR="00631FE5" w:rsidRPr="00631FE5" w:rsidRDefault="00631FE5" w:rsidP="003F6B6B">
            <w:pPr>
              <w:spacing w:after="0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631F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10</w:t>
            </w:r>
          </w:p>
        </w:tc>
        <w:tc>
          <w:tcPr>
            <w:tcW w:w="4062" w:type="dxa"/>
          </w:tcPr>
          <w:p w:rsidR="00631FE5" w:rsidRPr="00631FE5" w:rsidRDefault="00631FE5" w:rsidP="003F6B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1FE5">
              <w:rPr>
                <w:rFonts w:ascii="Times New Roman" w:hAnsi="Times New Roman" w:cs="Times New Roman"/>
                <w:sz w:val="28"/>
                <w:szCs w:val="28"/>
              </w:rPr>
              <w:t>Систематизировать, обобщить и углубить знания о неметаллах: положение в ПСХЭ, строение их атомов, свойства их соединений, кислородсодержащих кислот</w:t>
            </w:r>
          </w:p>
          <w:p w:rsidR="00631FE5" w:rsidRPr="00631FE5" w:rsidRDefault="00631FE5" w:rsidP="003F6B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1FE5" w:rsidRPr="00631FE5" w:rsidTr="003F6B6B">
        <w:tc>
          <w:tcPr>
            <w:tcW w:w="4015" w:type="dxa"/>
          </w:tcPr>
          <w:p w:rsidR="00631FE5" w:rsidRPr="00631FE5" w:rsidRDefault="00631FE5" w:rsidP="003F6B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631F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Тема 7. Генетическая связь неорганических и органических веществ. Практикум</w:t>
            </w:r>
          </w:p>
          <w:p w:rsidR="00631FE5" w:rsidRPr="00631FE5" w:rsidRDefault="00631FE5" w:rsidP="003F6B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</w:pPr>
          </w:p>
        </w:tc>
        <w:tc>
          <w:tcPr>
            <w:tcW w:w="1218" w:type="dxa"/>
          </w:tcPr>
          <w:p w:rsidR="00631FE5" w:rsidRPr="00631FE5" w:rsidRDefault="00631FE5" w:rsidP="003F6B6B">
            <w:pPr>
              <w:spacing w:after="0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631F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13</w:t>
            </w:r>
          </w:p>
        </w:tc>
        <w:tc>
          <w:tcPr>
            <w:tcW w:w="4062" w:type="dxa"/>
          </w:tcPr>
          <w:p w:rsidR="00631FE5" w:rsidRPr="00631FE5" w:rsidRDefault="00631FE5" w:rsidP="003F6B6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1FE5">
              <w:rPr>
                <w:rFonts w:ascii="Times New Roman" w:hAnsi="Times New Roman" w:cs="Times New Roman"/>
                <w:sz w:val="28"/>
                <w:szCs w:val="28"/>
              </w:rPr>
              <w:t>Систематизировать, обобщить и повторить знания, полученные учащимися по курсу химии, повторить классификацию неорганических и органических веществ, свойства веществ различных классов, способы их получения, генетическую связь неорганических и органических веществ</w:t>
            </w:r>
          </w:p>
          <w:p w:rsidR="00631FE5" w:rsidRPr="00631FE5" w:rsidRDefault="00631FE5" w:rsidP="003F6B6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1FE5">
              <w:rPr>
                <w:rFonts w:ascii="Times New Roman" w:hAnsi="Times New Roman" w:cs="Times New Roman"/>
                <w:sz w:val="28"/>
                <w:szCs w:val="28"/>
              </w:rPr>
              <w:t xml:space="preserve">закрепить практические навыки работы учащихся в химической лаборатории, закрепить умение школьников решать расчётные задачи различных типов. </w:t>
            </w:r>
          </w:p>
        </w:tc>
      </w:tr>
    </w:tbl>
    <w:p w:rsidR="00631FE5" w:rsidRPr="00631FE5" w:rsidRDefault="00631FE5" w:rsidP="00631FE5">
      <w:pPr>
        <w:shd w:val="clear" w:color="auto" w:fill="FFFFFF"/>
        <w:rPr>
          <w:rFonts w:ascii="Times New Roman" w:eastAsia="Times New Roman" w:hAnsi="Times New Roman" w:cs="Times New Roman"/>
          <w:b/>
          <w:i/>
          <w:iCs/>
          <w:color w:val="000000"/>
          <w:spacing w:val="9"/>
          <w:sz w:val="28"/>
          <w:szCs w:val="28"/>
        </w:rPr>
      </w:pPr>
    </w:p>
    <w:p w:rsidR="00631FE5" w:rsidRPr="00631FE5" w:rsidRDefault="00631FE5" w:rsidP="00631FE5">
      <w:pPr>
        <w:tabs>
          <w:tab w:val="center" w:pos="4936"/>
          <w:tab w:val="left" w:pos="728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</w:pPr>
    </w:p>
    <w:p w:rsidR="00631FE5" w:rsidRDefault="00631FE5" w:rsidP="00631FE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1FE5" w:rsidRDefault="00631FE5" w:rsidP="00631FE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1FE5" w:rsidRDefault="00631FE5" w:rsidP="00631FE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1FE5" w:rsidRDefault="00631FE5" w:rsidP="00631FE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31AB" w:rsidRDefault="007C31AB" w:rsidP="00631FE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1FE5" w:rsidRPr="00631FE5" w:rsidRDefault="00631FE5" w:rsidP="00631FE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1FE5">
        <w:rPr>
          <w:rFonts w:ascii="Times New Roman" w:hAnsi="Times New Roman" w:cs="Times New Roman"/>
          <w:b/>
          <w:sz w:val="28"/>
          <w:szCs w:val="28"/>
        </w:rPr>
        <w:t>Календарно – тематическое планирование</w:t>
      </w:r>
    </w:p>
    <w:tbl>
      <w:tblPr>
        <w:tblW w:w="1063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51"/>
        <w:gridCol w:w="3969"/>
        <w:gridCol w:w="992"/>
        <w:gridCol w:w="1418"/>
        <w:gridCol w:w="1276"/>
        <w:gridCol w:w="2126"/>
      </w:tblGrid>
      <w:tr w:rsidR="00631FE5" w:rsidRPr="00631FE5" w:rsidTr="003F6B6B">
        <w:trPr>
          <w:trHeight w:val="1191"/>
        </w:trPr>
        <w:tc>
          <w:tcPr>
            <w:tcW w:w="851" w:type="dxa"/>
          </w:tcPr>
          <w:p w:rsidR="00631FE5" w:rsidRPr="00631FE5" w:rsidRDefault="00631FE5" w:rsidP="003F6B6B">
            <w:pPr>
              <w:autoSpaceDE w:val="0"/>
              <w:autoSpaceDN w:val="0"/>
              <w:adjustRightInd w:val="0"/>
              <w:spacing w:after="0"/>
              <w:ind w:firstLine="105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31FE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  <w:p w:rsidR="00631FE5" w:rsidRPr="00631FE5" w:rsidRDefault="00631FE5" w:rsidP="003F6B6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1FE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3969" w:type="dxa"/>
          </w:tcPr>
          <w:p w:rsidR="00631FE5" w:rsidRPr="00631FE5" w:rsidRDefault="00631FE5" w:rsidP="003F6B6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31FE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Наименование раздела и тем</w:t>
            </w:r>
          </w:p>
        </w:tc>
        <w:tc>
          <w:tcPr>
            <w:tcW w:w="992" w:type="dxa"/>
          </w:tcPr>
          <w:p w:rsidR="00631FE5" w:rsidRPr="00631FE5" w:rsidRDefault="00631FE5" w:rsidP="003F6B6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1FE5">
              <w:rPr>
                <w:rFonts w:ascii="Times New Roman" w:hAnsi="Times New Roman" w:cs="Times New Roman"/>
                <w:b/>
                <w:sz w:val="24"/>
                <w:szCs w:val="24"/>
              </w:rPr>
              <w:t>Часы учебного времени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631FE5" w:rsidRDefault="00631FE5" w:rsidP="003F6B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31F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Плановые сроки </w:t>
            </w:r>
            <w:proofErr w:type="spellStart"/>
            <w:r w:rsidRPr="00631F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прохожде</w:t>
            </w:r>
            <w:proofErr w:type="spellEnd"/>
          </w:p>
          <w:p w:rsidR="00631FE5" w:rsidRPr="00631FE5" w:rsidRDefault="00631FE5" w:rsidP="003F6B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31F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ния</w:t>
            </w:r>
            <w:proofErr w:type="spellEnd"/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631FE5" w:rsidRDefault="00631FE5" w:rsidP="003F6B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31F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Фактические сроки прохождения</w:t>
            </w:r>
          </w:p>
        </w:tc>
        <w:tc>
          <w:tcPr>
            <w:tcW w:w="2126" w:type="dxa"/>
          </w:tcPr>
          <w:p w:rsidR="00631FE5" w:rsidRPr="00631FE5" w:rsidRDefault="00631FE5" w:rsidP="003F6B6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1FE5">
              <w:rPr>
                <w:rFonts w:ascii="Times New Roman" w:hAnsi="Times New Roman" w:cs="Times New Roman"/>
                <w:b/>
                <w:sz w:val="28"/>
                <w:szCs w:val="28"/>
              </w:rPr>
              <w:t>Примечание</w:t>
            </w:r>
          </w:p>
          <w:p w:rsidR="00631FE5" w:rsidRPr="00631FE5" w:rsidRDefault="00631FE5" w:rsidP="003F6B6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1FE5">
              <w:rPr>
                <w:rFonts w:ascii="Times New Roman" w:hAnsi="Times New Roman" w:cs="Times New Roman"/>
                <w:b/>
                <w:sz w:val="28"/>
                <w:szCs w:val="28"/>
              </w:rPr>
              <w:t>демонстрации, лабораторные</w:t>
            </w:r>
          </w:p>
          <w:p w:rsidR="00631FE5" w:rsidRPr="00631FE5" w:rsidRDefault="00631FE5" w:rsidP="003F6B6B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1FE5">
              <w:rPr>
                <w:rFonts w:ascii="Times New Roman" w:hAnsi="Times New Roman" w:cs="Times New Roman"/>
                <w:b/>
                <w:sz w:val="28"/>
                <w:szCs w:val="28"/>
              </w:rPr>
              <w:t>опыты</w:t>
            </w:r>
          </w:p>
        </w:tc>
      </w:tr>
      <w:tr w:rsidR="00631FE5" w:rsidRPr="00631FE5" w:rsidTr="003F6B6B">
        <w:trPr>
          <w:trHeight w:val="711"/>
        </w:trPr>
        <w:tc>
          <w:tcPr>
            <w:tcW w:w="851" w:type="dxa"/>
            <w:tcBorders>
              <w:right w:val="single" w:sz="4" w:space="0" w:color="auto"/>
            </w:tcBorders>
          </w:tcPr>
          <w:p w:rsidR="00631FE5" w:rsidRPr="00631FE5" w:rsidRDefault="00631FE5" w:rsidP="003F6B6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31F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  <w:tcBorders>
              <w:left w:val="single" w:sz="4" w:space="0" w:color="auto"/>
              <w:right w:val="single" w:sz="4" w:space="0" w:color="auto"/>
            </w:tcBorders>
          </w:tcPr>
          <w:p w:rsidR="00631FE5" w:rsidRPr="00631FE5" w:rsidRDefault="00631FE5" w:rsidP="003F6B6B">
            <w:pPr>
              <w:pStyle w:val="a4"/>
              <w:widowControl/>
              <w:autoSpaceDE/>
              <w:adjustRightInd/>
              <w:spacing w:line="240" w:lineRule="auto"/>
              <w:jc w:val="left"/>
              <w:rPr>
                <w:b/>
                <w:bCs/>
                <w:lang w:val="ru-RU"/>
              </w:rPr>
            </w:pPr>
            <w:r w:rsidRPr="00631FE5">
              <w:rPr>
                <w:b/>
                <w:bCs/>
                <w:lang w:val="ru-RU"/>
              </w:rPr>
              <w:t>ТЕОРЕТИЧЕСКИЕ ОСНОВЫ ХИМИИ</w:t>
            </w:r>
          </w:p>
          <w:p w:rsidR="00631FE5" w:rsidRPr="00631FE5" w:rsidRDefault="00631FE5" w:rsidP="003F6B6B">
            <w:pPr>
              <w:pStyle w:val="a4"/>
              <w:widowControl/>
              <w:autoSpaceDE/>
              <w:adjustRightInd/>
              <w:spacing w:line="240" w:lineRule="auto"/>
              <w:jc w:val="left"/>
              <w:rPr>
                <w:b/>
                <w:bCs/>
                <w:lang w:val="ru-RU"/>
              </w:rPr>
            </w:pPr>
            <w:r w:rsidRPr="00631FE5">
              <w:rPr>
                <w:b/>
                <w:bCs/>
              </w:rPr>
              <w:t>Важнейшие химические понятия и законы</w:t>
            </w:r>
          </w:p>
          <w:p w:rsidR="00631FE5" w:rsidRPr="00631FE5" w:rsidRDefault="00631FE5" w:rsidP="003F6B6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31FE5">
              <w:rPr>
                <w:rFonts w:ascii="Times New Roman" w:hAnsi="Times New Roman" w:cs="Times New Roman"/>
                <w:sz w:val="28"/>
                <w:szCs w:val="28"/>
              </w:rPr>
              <w:t>Вводный инструктаж по ТБ. Атом. Химический элемент. Изотопы. Простые и сложные вещества.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31FE5" w:rsidRPr="00631FE5" w:rsidRDefault="00631FE5" w:rsidP="003F6B6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31FE5" w:rsidRPr="00631FE5" w:rsidRDefault="00631FE5" w:rsidP="003F6B6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31FE5" w:rsidRPr="00631FE5" w:rsidRDefault="00631FE5" w:rsidP="003F6B6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31FE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  <w:p w:rsidR="00631FE5" w:rsidRPr="00631FE5" w:rsidRDefault="00631FE5" w:rsidP="003F6B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31FE5" w:rsidRPr="00631FE5" w:rsidRDefault="00631FE5" w:rsidP="003F6B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1F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631FE5" w:rsidRPr="00631FE5" w:rsidRDefault="00631FE5" w:rsidP="003F6B6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31FE5" w:rsidRPr="00631FE5" w:rsidRDefault="00631FE5" w:rsidP="003F6B6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31FE5" w:rsidRPr="00631FE5" w:rsidRDefault="00631FE5" w:rsidP="003F6B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631FE5" w:rsidRPr="00631FE5" w:rsidRDefault="00631FE5" w:rsidP="003F6B6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631FE5" w:rsidRDefault="00631FE5" w:rsidP="003F6B6B">
            <w:pPr>
              <w:pStyle w:val="a4"/>
              <w:widowControl/>
              <w:autoSpaceDE/>
              <w:adjustRightInd/>
              <w:spacing w:line="240" w:lineRule="auto"/>
              <w:jc w:val="left"/>
              <w:rPr>
                <w:lang w:val="ru-RU"/>
              </w:rPr>
            </w:pPr>
          </w:p>
        </w:tc>
      </w:tr>
      <w:tr w:rsidR="00631FE5" w:rsidRPr="00631FE5" w:rsidTr="003F6B6B">
        <w:trPr>
          <w:trHeight w:val="824"/>
        </w:trPr>
        <w:tc>
          <w:tcPr>
            <w:tcW w:w="851" w:type="dxa"/>
          </w:tcPr>
          <w:p w:rsidR="00631FE5" w:rsidRPr="00631FE5" w:rsidRDefault="00631FE5" w:rsidP="003F6B6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31F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631FE5" w:rsidRPr="00631FE5" w:rsidRDefault="00631FE5" w:rsidP="003F6B6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31FE5">
              <w:rPr>
                <w:rFonts w:ascii="Times New Roman" w:hAnsi="Times New Roman" w:cs="Times New Roman"/>
                <w:sz w:val="28"/>
                <w:szCs w:val="28"/>
              </w:rPr>
              <w:t>Закон сохранения и превращения массы и энергии при химических реакциях.</w:t>
            </w:r>
          </w:p>
        </w:tc>
        <w:tc>
          <w:tcPr>
            <w:tcW w:w="992" w:type="dxa"/>
          </w:tcPr>
          <w:p w:rsidR="00631FE5" w:rsidRPr="00631FE5" w:rsidRDefault="00631FE5" w:rsidP="003F6B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1F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631FE5" w:rsidRDefault="00631FE5" w:rsidP="003F6B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631FE5" w:rsidRDefault="00631FE5" w:rsidP="003F6B6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631FE5" w:rsidRDefault="00631FE5" w:rsidP="003F6B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1FE5" w:rsidRPr="00631FE5" w:rsidTr="003F6B6B">
        <w:trPr>
          <w:trHeight w:val="1021"/>
        </w:trPr>
        <w:tc>
          <w:tcPr>
            <w:tcW w:w="851" w:type="dxa"/>
          </w:tcPr>
          <w:p w:rsidR="00631FE5" w:rsidRPr="00631FE5" w:rsidRDefault="00631FE5" w:rsidP="003F6B6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31FE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9" w:type="dxa"/>
          </w:tcPr>
          <w:p w:rsidR="00631FE5" w:rsidRPr="00631FE5" w:rsidRDefault="00631FE5" w:rsidP="003F6B6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31FE5">
              <w:rPr>
                <w:rFonts w:ascii="Times New Roman" w:hAnsi="Times New Roman" w:cs="Times New Roman"/>
                <w:sz w:val="28"/>
                <w:szCs w:val="28"/>
              </w:rPr>
              <w:t xml:space="preserve">Закон постоянства состава, вещества молекулярного и немолекулярного строения. </w:t>
            </w:r>
          </w:p>
        </w:tc>
        <w:tc>
          <w:tcPr>
            <w:tcW w:w="992" w:type="dxa"/>
          </w:tcPr>
          <w:p w:rsidR="00631FE5" w:rsidRPr="00631FE5" w:rsidRDefault="00631FE5" w:rsidP="003F6B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1F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631FE5" w:rsidRDefault="00631FE5" w:rsidP="003F6B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631FE5" w:rsidRDefault="00631FE5" w:rsidP="003F6B6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631FE5" w:rsidRDefault="00631FE5" w:rsidP="003F6B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1FE5" w:rsidRPr="009C7B75" w:rsidTr="003F6B6B">
        <w:trPr>
          <w:trHeight w:val="316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Решение задач и упражнений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Периодический закон и периодическая система химических элементов Д.И.Менделеева на основе учения о строении атомов </w:t>
            </w: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 xml:space="preserve">Атомные </w:t>
            </w:r>
            <w:proofErr w:type="spellStart"/>
            <w:r w:rsidRPr="009C7B75">
              <w:rPr>
                <w:rFonts w:ascii="Times New Roman" w:hAnsi="Times New Roman"/>
                <w:sz w:val="28"/>
                <w:szCs w:val="28"/>
              </w:rPr>
              <w:t>орбитали</w:t>
            </w:r>
            <w:proofErr w:type="spellEnd"/>
            <w:r w:rsidRPr="009C7B75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C7B75">
              <w:rPr>
                <w:rFonts w:ascii="Times New Roman" w:hAnsi="Times New Roman"/>
                <w:sz w:val="28"/>
                <w:szCs w:val="28"/>
                <w:lang w:val="en-US"/>
              </w:rPr>
              <w:t>s</w:t>
            </w:r>
            <w:r w:rsidRPr="009C7B75">
              <w:rPr>
                <w:rFonts w:ascii="Times New Roman" w:hAnsi="Times New Roman"/>
                <w:sz w:val="28"/>
                <w:szCs w:val="28"/>
              </w:rPr>
              <w:t xml:space="preserve">-, </w:t>
            </w:r>
            <w:r w:rsidRPr="009C7B75">
              <w:rPr>
                <w:rFonts w:ascii="Times New Roman" w:hAnsi="Times New Roman"/>
                <w:sz w:val="28"/>
                <w:szCs w:val="28"/>
                <w:lang w:val="en-US"/>
              </w:rPr>
              <w:t>p</w:t>
            </w:r>
            <w:r w:rsidRPr="009C7B75">
              <w:rPr>
                <w:rFonts w:ascii="Times New Roman" w:hAnsi="Times New Roman"/>
                <w:sz w:val="28"/>
                <w:szCs w:val="28"/>
              </w:rPr>
              <w:t xml:space="preserve">-, </w:t>
            </w:r>
            <w:r w:rsidRPr="009C7B75">
              <w:rPr>
                <w:rFonts w:ascii="Times New Roman" w:hAnsi="Times New Roman"/>
                <w:sz w:val="28"/>
                <w:szCs w:val="28"/>
                <w:lang w:val="en-US"/>
              </w:rPr>
              <w:t>d</w:t>
            </w:r>
            <w:r w:rsidRPr="009C7B75">
              <w:rPr>
                <w:rFonts w:ascii="Times New Roman" w:hAnsi="Times New Roman"/>
                <w:sz w:val="28"/>
                <w:szCs w:val="28"/>
              </w:rPr>
              <w:t xml:space="preserve">-, </w:t>
            </w:r>
            <w:r w:rsidRPr="009C7B75">
              <w:rPr>
                <w:rFonts w:ascii="Times New Roman" w:hAnsi="Times New Roman"/>
                <w:sz w:val="28"/>
                <w:szCs w:val="28"/>
                <w:lang w:val="en-US"/>
              </w:rPr>
              <w:t>f</w:t>
            </w:r>
            <w:r w:rsidRPr="009C7B75">
              <w:rPr>
                <w:rFonts w:ascii="Times New Roman" w:hAnsi="Times New Roman"/>
                <w:sz w:val="28"/>
                <w:szCs w:val="28"/>
              </w:rPr>
              <w:t xml:space="preserve">-электроны. Особенности размещения электронов по </w:t>
            </w:r>
            <w:proofErr w:type="spellStart"/>
            <w:r w:rsidRPr="009C7B75">
              <w:rPr>
                <w:rFonts w:ascii="Times New Roman" w:hAnsi="Times New Roman"/>
                <w:sz w:val="28"/>
                <w:szCs w:val="28"/>
              </w:rPr>
              <w:t>орбиталям</w:t>
            </w:r>
            <w:proofErr w:type="spellEnd"/>
            <w:r w:rsidRPr="009C7B75">
              <w:rPr>
                <w:rFonts w:ascii="Times New Roman" w:hAnsi="Times New Roman"/>
                <w:sz w:val="28"/>
                <w:szCs w:val="28"/>
              </w:rPr>
              <w:t xml:space="preserve"> в атомах малых и больших периодов. Энергетические уровни и подуровни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9C7B75"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Связь периодического закона и периодической системы химических элементов с теорией строения атомов. Короткий и длинный варианты таблицы химических элементов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rPr>
          <w:trHeight w:val="268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Положение в периодической системе химических элементов Д.И.Менделеева водорода, лантаноидов, актиноидов и искусственно полученных элементов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ind w:right="-1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ind w:right="-1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pStyle w:val="a4"/>
              <w:widowControl/>
              <w:autoSpaceDE/>
              <w:adjustRightInd/>
              <w:spacing w:line="240" w:lineRule="auto"/>
              <w:jc w:val="left"/>
              <w:rPr>
                <w:lang w:val="ru-RU"/>
              </w:rPr>
            </w:pPr>
          </w:p>
        </w:tc>
      </w:tr>
      <w:tr w:rsidR="00631FE5" w:rsidRPr="009C7B75" w:rsidTr="003F6B6B"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Валентность и валентные возможности атомов. Периодическое изменение валентности и размеров атомов.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ind w:right="-1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ind w:right="-1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rPr>
          <w:trHeight w:val="576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b/>
                <w:sz w:val="28"/>
                <w:szCs w:val="28"/>
              </w:rPr>
              <w:t>Контрольная работа №1</w:t>
            </w:r>
            <w:r w:rsidRPr="009C7B75">
              <w:rPr>
                <w:rFonts w:ascii="Times New Roman" w:hAnsi="Times New Roman"/>
                <w:sz w:val="28"/>
                <w:szCs w:val="28"/>
              </w:rPr>
              <w:t xml:space="preserve">  по темам: « Теоретические основы химии. Периодический закон и периодическая система химических элементов Д.И.Менделеева на основе </w:t>
            </w: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учения о строении атомов»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ind w:right="-1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ind w:right="-1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rPr>
          <w:trHeight w:val="286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b/>
                <w:sz w:val="28"/>
                <w:szCs w:val="28"/>
              </w:rPr>
              <w:t>Строение вещества</w:t>
            </w: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Виды и механизмы образования химической связи. Ионная связь. Катионы и анионы. Ковалентная неполярная связь. Ковалентная полярная связь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ind w:right="-109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9C7B75"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  <w:p w:rsidR="00631FE5" w:rsidRPr="009C7B75" w:rsidRDefault="00631FE5" w:rsidP="003F6B6B">
            <w:pPr>
              <w:spacing w:after="0" w:line="240" w:lineRule="auto"/>
              <w:ind w:right="-1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ind w:right="-1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rPr>
          <w:trHeight w:val="702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 xml:space="preserve">Характеристики химической связи. </w:t>
            </w: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Пространственное строение неорганических и органических веществ и химической связи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pStyle w:val="a4"/>
              <w:widowControl/>
              <w:autoSpaceDE/>
              <w:adjustRightInd/>
              <w:spacing w:line="240" w:lineRule="auto"/>
              <w:jc w:val="left"/>
              <w:rPr>
                <w:lang w:val="ru-RU"/>
              </w:rPr>
            </w:pPr>
          </w:p>
        </w:tc>
      </w:tr>
      <w:tr w:rsidR="00631FE5" w:rsidRPr="009C7B75" w:rsidTr="003F6B6B"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Типы кристаллических решёток и свойства веществ.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 xml:space="preserve">Д.Модели ионных, атомных, молекулярных и металлических кристаллических решеток. Эффект </w:t>
            </w:r>
            <w:proofErr w:type="spellStart"/>
            <w:r w:rsidRPr="009C7B75">
              <w:rPr>
                <w:rFonts w:ascii="Times New Roman" w:hAnsi="Times New Roman"/>
                <w:sz w:val="28"/>
                <w:szCs w:val="28"/>
              </w:rPr>
              <w:t>Тиндаля</w:t>
            </w:r>
            <w:proofErr w:type="spellEnd"/>
            <w:r w:rsidRPr="009C7B75">
              <w:rPr>
                <w:rFonts w:ascii="Times New Roman" w:hAnsi="Times New Roman"/>
                <w:sz w:val="28"/>
                <w:szCs w:val="28"/>
              </w:rPr>
              <w:t>. Модели молекул изомеров, гомологов.</w:t>
            </w:r>
          </w:p>
        </w:tc>
      </w:tr>
      <w:tr w:rsidR="00631FE5" w:rsidRPr="009C7B75" w:rsidTr="003F6B6B"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Причины многообразия веществ: изомерия, гомология, аллотропия, изотопия.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ind w:right="-1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ind w:right="-1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pStyle w:val="a4"/>
              <w:widowControl/>
              <w:autoSpaceDE/>
              <w:adjustRightInd/>
              <w:spacing w:line="240" w:lineRule="auto"/>
              <w:jc w:val="left"/>
              <w:rPr>
                <w:lang w:val="ru-RU"/>
              </w:rPr>
            </w:pPr>
          </w:p>
        </w:tc>
      </w:tr>
      <w:tr w:rsidR="00631FE5" w:rsidRPr="009C7B75" w:rsidTr="003F6B6B"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Дисперсные системы. Истинные растворы. Коллоидные растворы. Золи. Гели.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ind w:right="-1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ind w:right="-1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pStyle w:val="a4"/>
              <w:widowControl/>
              <w:autoSpaceDE/>
              <w:adjustRightInd/>
              <w:spacing w:line="240" w:lineRule="auto"/>
              <w:jc w:val="left"/>
              <w:rPr>
                <w:lang w:val="ru-RU"/>
              </w:rPr>
            </w:pPr>
          </w:p>
        </w:tc>
      </w:tr>
      <w:tr w:rsidR="00631FE5" w:rsidRPr="009C7B75" w:rsidTr="003F6B6B"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 xml:space="preserve">Способы выражения концентрации растворов: массовая доля растворённого вещества, молярная концентрация. 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pStyle w:val="a4"/>
              <w:widowControl/>
              <w:autoSpaceDE/>
              <w:adjustRightInd/>
              <w:spacing w:line="240" w:lineRule="auto"/>
              <w:jc w:val="left"/>
              <w:rPr>
                <w:lang w:val="ru-RU"/>
              </w:rPr>
            </w:pPr>
          </w:p>
        </w:tc>
      </w:tr>
      <w:tr w:rsidR="00631FE5" w:rsidRPr="009C7B75" w:rsidTr="003F6B6B">
        <w:trPr>
          <w:trHeight w:val="832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Инструктаж по ТБ</w:t>
            </w: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b/>
                <w:i/>
                <w:sz w:val="28"/>
                <w:szCs w:val="28"/>
              </w:rPr>
              <w:t>Практическая работа №1 «</w:t>
            </w:r>
            <w:r w:rsidRPr="009C7B75">
              <w:rPr>
                <w:rFonts w:ascii="Times New Roman" w:hAnsi="Times New Roman"/>
                <w:sz w:val="28"/>
                <w:szCs w:val="28"/>
              </w:rPr>
              <w:t>Приготовление растворов с заданной молярной концентрацией».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rPr>
          <w:trHeight w:val="762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Вычисление массы, количества вещества, объема продукта реакции, если для его получения дан раствор с определенной массовой долей исходного вещества.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ind w:right="-1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ind w:right="-1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pStyle w:val="a4"/>
              <w:widowControl/>
              <w:autoSpaceDE/>
              <w:adjustRightInd/>
              <w:spacing w:line="240" w:lineRule="auto"/>
              <w:jc w:val="left"/>
              <w:rPr>
                <w:lang w:val="ru-RU"/>
              </w:rPr>
            </w:pPr>
          </w:p>
        </w:tc>
      </w:tr>
      <w:tr w:rsidR="00631FE5" w:rsidRPr="009C7B75" w:rsidTr="003F6B6B">
        <w:trPr>
          <w:trHeight w:val="1227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Решение расчётных задач. Тест по теме: «Строение вещества»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ind w:right="-1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ind w:right="-1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c>
          <w:tcPr>
            <w:tcW w:w="851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3969" w:type="dxa"/>
            <w:tcBorders>
              <w:lef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b/>
                <w:sz w:val="28"/>
                <w:szCs w:val="28"/>
              </w:rPr>
              <w:t>Химические реакции</w:t>
            </w: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 xml:space="preserve"> Классификация химических реакций в неорганической и органической химии.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eastAsia="TimesNewRomanPSMT" w:hAnsi="Times New Roman"/>
                <w:b/>
                <w:sz w:val="28"/>
                <w:szCs w:val="28"/>
              </w:rPr>
            </w:pPr>
            <w:r w:rsidRPr="009C7B75">
              <w:rPr>
                <w:rFonts w:ascii="Times New Roman" w:eastAsia="TimesNewRomanPSMT" w:hAnsi="Times New Roman"/>
                <w:b/>
                <w:sz w:val="28"/>
                <w:szCs w:val="28"/>
              </w:rPr>
              <w:t>13</w:t>
            </w:r>
          </w:p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eastAsia="TimesNewRomanPSMT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rPr>
          <w:trHeight w:val="656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Окислительно-восстановительные реакции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Скорость реакции, её зависимость от различных факторов. Закон действующих масс. Энергия активации.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Д.Зависимость скорости химической реакции от концентрации и температуры.</w:t>
            </w:r>
          </w:p>
        </w:tc>
      </w:tr>
      <w:tr w:rsidR="00631FE5" w:rsidRPr="009C7B75" w:rsidTr="003F6B6B">
        <w:trPr>
          <w:trHeight w:val="410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Инструктаж по ТБ.</w:t>
            </w: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b/>
                <w:i/>
                <w:sz w:val="28"/>
                <w:szCs w:val="28"/>
              </w:rPr>
              <w:t>Практическая работа №</w:t>
            </w:r>
            <w:r w:rsidRPr="009C7B7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  <w:r w:rsidRPr="009C7B75">
              <w:rPr>
                <w:rFonts w:ascii="Times New Roman" w:hAnsi="Times New Roman"/>
                <w:sz w:val="28"/>
                <w:szCs w:val="28"/>
              </w:rPr>
              <w:t xml:space="preserve"> «Влияние различных факторов на скорость химической реакции».</w:t>
            </w: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rPr>
          <w:trHeight w:val="1132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lastRenderedPageBreak/>
              <w:t>23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Катализ и катализаторы. Обратимость химических реакций.</w:t>
            </w: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 xml:space="preserve">Д.Разложение </w:t>
            </w:r>
            <w:proofErr w:type="spellStart"/>
            <w:r w:rsidRPr="009C7B75">
              <w:rPr>
                <w:rFonts w:ascii="Times New Roman" w:hAnsi="Times New Roman"/>
                <w:sz w:val="28"/>
                <w:szCs w:val="28"/>
              </w:rPr>
              <w:t>пероксида</w:t>
            </w:r>
            <w:proofErr w:type="spellEnd"/>
            <w:r w:rsidRPr="009C7B75">
              <w:rPr>
                <w:rFonts w:ascii="Times New Roman" w:hAnsi="Times New Roman"/>
                <w:sz w:val="28"/>
                <w:szCs w:val="28"/>
              </w:rPr>
              <w:t xml:space="preserve"> водорода в присутствии катализатора.</w:t>
            </w:r>
          </w:p>
        </w:tc>
      </w:tr>
      <w:tr w:rsidR="00631FE5" w:rsidRPr="009C7B75" w:rsidTr="003F6B6B"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 xml:space="preserve">Химическое равновесие. Смещение равновесия под действием различных факторов. Принцип </w:t>
            </w:r>
            <w:proofErr w:type="spellStart"/>
            <w:r w:rsidRPr="009C7B75">
              <w:rPr>
                <w:rFonts w:ascii="Times New Roman" w:hAnsi="Times New Roman"/>
                <w:sz w:val="28"/>
                <w:szCs w:val="28"/>
              </w:rPr>
              <w:t>Ле-Шателье</w:t>
            </w:r>
            <w:proofErr w:type="spellEnd"/>
            <w:r w:rsidRPr="009C7B7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Производство серной кислоты контактным способом.</w:t>
            </w: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Электролитическая диссоциация. Сильные и слабые электролиты. Кислотно-основные взаимодействия в растворах.</w:t>
            </w:r>
          </w:p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Л.О. «Проведение реакций ионного обмена для характеристики свойств электролитов»</w:t>
            </w:r>
          </w:p>
        </w:tc>
      </w:tr>
      <w:tr w:rsidR="00631FE5" w:rsidRPr="009C7B75" w:rsidTr="003F6B6B"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Гидролиз органических и неорганических соединений.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Составление уравнений гидролиза органических и неорганических соединений.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Среда водных растворов: кислая, нейтральная, щелочная. Ионное произведение воды. Водородный показатель (рН) раствора.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Д.Определение среды раствора с помощью универсального индикатора.</w:t>
            </w:r>
          </w:p>
        </w:tc>
      </w:tr>
      <w:tr w:rsidR="00631FE5" w:rsidRPr="009C7B75" w:rsidTr="003F6B6B"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pStyle w:val="a4"/>
              <w:widowControl/>
              <w:autoSpaceDE/>
              <w:adjustRightInd/>
              <w:spacing w:line="240" w:lineRule="auto"/>
              <w:jc w:val="left"/>
              <w:rPr>
                <w:lang w:val="ru-RU"/>
              </w:rPr>
            </w:pPr>
            <w:r w:rsidRPr="009C7B75">
              <w:rPr>
                <w:lang w:val="ru-RU"/>
              </w:rPr>
              <w:t>Обобщение</w:t>
            </w:r>
            <w:r w:rsidRPr="009C7B75">
              <w:t xml:space="preserve"> по теме «Химические реакции». Вычисления массы  продукта реакции, если известна масса исходного вещества, содержащего определенную долю примесей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pStyle w:val="a4"/>
              <w:widowControl/>
              <w:autoSpaceDE/>
              <w:adjustRightInd/>
              <w:spacing w:line="240" w:lineRule="auto"/>
              <w:jc w:val="left"/>
            </w:pPr>
            <w:r w:rsidRPr="009C7B75">
              <w:rPr>
                <w:b/>
                <w:i/>
              </w:rPr>
              <w:t>Контрольная работа №</w:t>
            </w:r>
            <w:r w:rsidRPr="009C7B75">
              <w:rPr>
                <w:b/>
                <w:i/>
                <w:lang w:val="ru-RU"/>
              </w:rPr>
              <w:t xml:space="preserve">2 </w:t>
            </w:r>
            <w:r w:rsidRPr="009C7B75">
              <w:t>по теме: «Химические реакции»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9C7B75" w:rsidRDefault="009C7B7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9C7B75">
              <w:rPr>
                <w:rFonts w:ascii="Times New Roman" w:hAnsi="Times New Roman"/>
                <w:b/>
                <w:sz w:val="28"/>
                <w:szCs w:val="28"/>
              </w:rPr>
              <w:t>НЕОГРАНИЧЕСКАЯ ХИМИЯ</w:t>
            </w: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Металлы</w:t>
            </w: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 xml:space="preserve"> Анализ результатов контрольной работы. Положение металлов в периодической системе химических элементов Д.И.Менделеева. 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9C7B75">
              <w:rPr>
                <w:rFonts w:ascii="Times New Roman" w:hAnsi="Times New Roman"/>
                <w:b/>
                <w:sz w:val="28"/>
                <w:szCs w:val="28"/>
              </w:rPr>
              <w:t>14</w:t>
            </w:r>
          </w:p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 xml:space="preserve">Л.О. «Знакомство с </w:t>
            </w:r>
            <w:r w:rsidRPr="009C7B75">
              <w:rPr>
                <w:rFonts w:ascii="Times New Roman" w:hAnsi="Times New Roman"/>
                <w:sz w:val="28"/>
                <w:szCs w:val="28"/>
              </w:rPr>
              <w:lastRenderedPageBreak/>
              <w:t>образцами металлов и их рудами».</w:t>
            </w:r>
          </w:p>
          <w:p w:rsidR="00631FE5" w:rsidRPr="009C7B75" w:rsidRDefault="00631FE5" w:rsidP="003F6B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rPr>
          <w:trHeight w:val="410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lastRenderedPageBreak/>
              <w:t>33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Повторный инструктаж по ТБ.</w:t>
            </w: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 xml:space="preserve">Общие свойства металлов. Электрохимический ряд напряжений металлов 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rPr>
          <w:trHeight w:val="508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 xml:space="preserve">Общие способы получения металлов. 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Электролиз растворов и расплавов веществ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rPr>
          <w:trHeight w:val="752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Понятие о коррозии металлов. Способы защиты от коррозии.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Обзор металлов главных подгрупп периодической системы химических элементов (</w:t>
            </w:r>
            <w:r w:rsidRPr="009C7B75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 w:rsidRPr="009C7B75">
              <w:rPr>
                <w:rFonts w:ascii="Times New Roman" w:hAnsi="Times New Roman"/>
                <w:sz w:val="28"/>
                <w:szCs w:val="28"/>
              </w:rPr>
              <w:t xml:space="preserve"> и </w:t>
            </w:r>
            <w:r w:rsidRPr="009C7B75"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  <w:r w:rsidRPr="009C7B75">
              <w:rPr>
                <w:rFonts w:ascii="Times New Roman" w:hAnsi="Times New Roman"/>
                <w:sz w:val="28"/>
                <w:szCs w:val="28"/>
              </w:rPr>
              <w:t xml:space="preserve"> группы).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pStyle w:val="a4"/>
              <w:widowControl/>
              <w:autoSpaceDE/>
              <w:adjustRightInd/>
              <w:spacing w:line="240" w:lineRule="auto"/>
              <w:jc w:val="left"/>
              <w:rPr>
                <w:lang w:val="ru-RU"/>
              </w:rPr>
            </w:pPr>
          </w:p>
        </w:tc>
      </w:tr>
      <w:tr w:rsidR="00631FE5" w:rsidRPr="009C7B75" w:rsidTr="003F6B6B"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Обзор металлов главных подгрупп периодической системы химических элементов(</w:t>
            </w:r>
            <w:r w:rsidRPr="009C7B75">
              <w:rPr>
                <w:rFonts w:ascii="Times New Roman" w:hAnsi="Times New Roman"/>
                <w:sz w:val="28"/>
                <w:szCs w:val="28"/>
                <w:lang w:val="en-US"/>
              </w:rPr>
              <w:t>III</w:t>
            </w:r>
            <w:r w:rsidRPr="009C7B75">
              <w:rPr>
                <w:rFonts w:ascii="Times New Roman" w:hAnsi="Times New Roman"/>
                <w:sz w:val="28"/>
                <w:szCs w:val="28"/>
              </w:rPr>
              <w:t xml:space="preserve"> группы).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rPr>
          <w:trHeight w:val="602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Обзор металлов побочных  подгрупп периодической системы химических элементов (медь, цинк, титан)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Л.О. «</w:t>
            </w:r>
            <w:proofErr w:type="spellStart"/>
            <w:r w:rsidRPr="009C7B75">
              <w:rPr>
                <w:rFonts w:ascii="Times New Roman" w:hAnsi="Times New Roman"/>
                <w:sz w:val="28"/>
                <w:szCs w:val="28"/>
              </w:rPr>
              <w:t>Взаимодейст</w:t>
            </w:r>
            <w:proofErr w:type="spellEnd"/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C7B75">
              <w:rPr>
                <w:rFonts w:ascii="Times New Roman" w:hAnsi="Times New Roman"/>
                <w:sz w:val="28"/>
                <w:szCs w:val="28"/>
              </w:rPr>
              <w:t>вие</w:t>
            </w:r>
            <w:proofErr w:type="spellEnd"/>
            <w:r w:rsidRPr="009C7B75">
              <w:rPr>
                <w:rFonts w:ascii="Times New Roman" w:hAnsi="Times New Roman"/>
                <w:sz w:val="28"/>
                <w:szCs w:val="28"/>
              </w:rPr>
              <w:t xml:space="preserve"> цинка и железа с растворами кислот и щелочей».</w:t>
            </w:r>
          </w:p>
        </w:tc>
      </w:tr>
      <w:tr w:rsidR="00631FE5" w:rsidRPr="009C7B75" w:rsidTr="003F6B6B">
        <w:trPr>
          <w:trHeight w:val="659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Обзор металлов побочных  подгрупп периодической системы химических элементов (хром, железо, никель, платина)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rPr>
          <w:trHeight w:val="506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41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Сплавы металлов.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42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Оксиды и гидроксиды металлов.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rPr>
          <w:trHeight w:val="1210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43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ind w:left="5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 xml:space="preserve">Расчеты по химическим уравнениям, связанные с массовой долей выхода продукта реакции от </w:t>
            </w:r>
            <w:r w:rsidRPr="009C7B75">
              <w:rPr>
                <w:rFonts w:ascii="Times New Roman" w:hAnsi="Times New Roman"/>
                <w:sz w:val="28"/>
                <w:szCs w:val="28"/>
              </w:rPr>
              <w:lastRenderedPageBreak/>
              <w:t>теоретически возможного.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rPr>
          <w:trHeight w:val="380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lastRenderedPageBreak/>
              <w:t>44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Обобщение по теме: «Металлы»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rPr>
          <w:trHeight w:val="576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b/>
                <w:i/>
                <w:sz w:val="28"/>
                <w:szCs w:val="28"/>
              </w:rPr>
              <w:t>Контрольная работа №3</w:t>
            </w:r>
            <w:r w:rsidRPr="009C7B75">
              <w:rPr>
                <w:rFonts w:ascii="Times New Roman" w:hAnsi="Times New Roman"/>
                <w:sz w:val="28"/>
                <w:szCs w:val="28"/>
              </w:rPr>
              <w:t xml:space="preserve"> по теме: «Металлы»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rPr>
          <w:trHeight w:val="771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pStyle w:val="a4"/>
              <w:widowControl/>
              <w:autoSpaceDE/>
              <w:adjustRightInd/>
              <w:spacing w:line="240" w:lineRule="auto"/>
              <w:jc w:val="left"/>
              <w:rPr>
                <w:b/>
                <w:lang w:val="ru-RU"/>
              </w:rPr>
            </w:pPr>
            <w:r w:rsidRPr="009C7B75">
              <w:rPr>
                <w:b/>
              </w:rPr>
              <w:t>Неметаллы</w:t>
            </w: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Анализ результатов контрольной работы. Обзор свойств неметаллов. Строение и свойства простых веществ – неметаллов.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9C7B75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C7B75">
              <w:rPr>
                <w:rFonts w:ascii="Times New Roman" w:hAnsi="Times New Roman"/>
                <w:sz w:val="28"/>
                <w:szCs w:val="28"/>
              </w:rPr>
              <w:t>Д.Ознакомле</w:t>
            </w:r>
            <w:proofErr w:type="spellEnd"/>
            <w:r w:rsidRPr="009C7B75"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C7B75">
              <w:rPr>
                <w:rFonts w:ascii="Times New Roman" w:hAnsi="Times New Roman"/>
                <w:sz w:val="28"/>
                <w:szCs w:val="28"/>
              </w:rPr>
              <w:t>ние</w:t>
            </w:r>
            <w:proofErr w:type="spellEnd"/>
            <w:r w:rsidRPr="009C7B75">
              <w:rPr>
                <w:rFonts w:ascii="Times New Roman" w:hAnsi="Times New Roman"/>
                <w:sz w:val="28"/>
                <w:szCs w:val="28"/>
              </w:rPr>
              <w:t xml:space="preserve"> с образцами неметаллов Л.О. «Знакомство с образцами неметаллов и их природными соединениями».</w:t>
            </w:r>
          </w:p>
        </w:tc>
      </w:tr>
      <w:tr w:rsidR="00631FE5" w:rsidRPr="009C7B75" w:rsidTr="003F6B6B">
        <w:trPr>
          <w:trHeight w:val="872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47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Окислительно-восстановительные свойства типичных неметаллов.</w:t>
            </w:r>
          </w:p>
          <w:p w:rsidR="00631FE5" w:rsidRPr="009C7B75" w:rsidRDefault="00631FE5" w:rsidP="003F6B6B">
            <w:pPr>
              <w:pStyle w:val="a4"/>
              <w:widowControl/>
              <w:autoSpaceDE/>
              <w:adjustRightInd/>
              <w:spacing w:line="240" w:lineRule="auto"/>
              <w:jc w:val="left"/>
              <w:rPr>
                <w:b/>
                <w:lang w:val="ru-RU"/>
              </w:rPr>
            </w:pP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Д. горение серы, фосфора, железа, магния в кислороде</w:t>
            </w:r>
            <w:r w:rsidRPr="009C7B75">
              <w:rPr>
                <w:sz w:val="28"/>
                <w:szCs w:val="28"/>
              </w:rPr>
              <w:t>.</w:t>
            </w:r>
          </w:p>
        </w:tc>
      </w:tr>
      <w:tr w:rsidR="00631FE5" w:rsidRPr="009C7B75" w:rsidTr="003F6B6B"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 xml:space="preserve">Оксиды неметаллов </w:t>
            </w:r>
          </w:p>
          <w:p w:rsidR="00631FE5" w:rsidRPr="009C7B75" w:rsidRDefault="00631FE5" w:rsidP="003F6B6B">
            <w:pPr>
              <w:pStyle w:val="a4"/>
              <w:widowControl/>
              <w:autoSpaceDE/>
              <w:adjustRightInd/>
              <w:spacing w:line="240" w:lineRule="auto"/>
              <w:jc w:val="left"/>
              <w:rPr>
                <w:b/>
                <w:u w:val="single"/>
                <w:lang w:val="ru-RU"/>
              </w:rPr>
            </w:pP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Д. Образцы оксидов неметаллов и кислородсодержащих кислот</w:t>
            </w:r>
          </w:p>
        </w:tc>
      </w:tr>
      <w:tr w:rsidR="00631FE5" w:rsidRPr="009C7B75" w:rsidTr="003F6B6B">
        <w:trPr>
          <w:trHeight w:val="424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49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pStyle w:val="a4"/>
              <w:widowControl/>
              <w:autoSpaceDE/>
              <w:adjustRightInd/>
              <w:spacing w:line="240" w:lineRule="auto"/>
              <w:jc w:val="left"/>
              <w:rPr>
                <w:lang w:val="ru-RU"/>
              </w:rPr>
            </w:pPr>
            <w:r w:rsidRPr="009C7B75">
              <w:t>Кислородсодержащие кислоты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Окислительные свойства азотной кислоты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pStyle w:val="a4"/>
              <w:widowControl/>
              <w:autoSpaceDE/>
              <w:adjustRightInd/>
              <w:spacing w:line="240" w:lineRule="auto"/>
              <w:jc w:val="left"/>
              <w:rPr>
                <w:lang w:val="ru-RU"/>
              </w:rPr>
            </w:pPr>
          </w:p>
        </w:tc>
      </w:tr>
      <w:tr w:rsidR="00631FE5" w:rsidRPr="009C7B75" w:rsidTr="003F6B6B">
        <w:trPr>
          <w:trHeight w:val="608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51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Окислительные свойства серной кислоты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rPr>
          <w:trHeight w:val="561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52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pStyle w:val="a4"/>
              <w:widowControl/>
              <w:autoSpaceDE/>
              <w:adjustRightInd/>
              <w:spacing w:line="240" w:lineRule="auto"/>
              <w:jc w:val="left"/>
              <w:rPr>
                <w:lang w:val="en-US"/>
              </w:rPr>
            </w:pPr>
            <w:r w:rsidRPr="009C7B75">
              <w:t>Водородные соединения неметаллов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pStyle w:val="a4"/>
              <w:widowControl/>
              <w:autoSpaceDE/>
              <w:adjustRightInd/>
              <w:spacing w:line="240" w:lineRule="auto"/>
              <w:jc w:val="left"/>
              <w:rPr>
                <w:lang w:val="ru-RU"/>
              </w:rPr>
            </w:pPr>
          </w:p>
        </w:tc>
      </w:tr>
      <w:tr w:rsidR="00631FE5" w:rsidRPr="009C7B75" w:rsidTr="003F6B6B">
        <w:trPr>
          <w:trHeight w:val="554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9C7B75">
              <w:rPr>
                <w:rFonts w:ascii="Times New Roman" w:eastAsia="TimesNewRomanPSMT" w:hAnsi="Times New Roman"/>
                <w:sz w:val="28"/>
                <w:szCs w:val="28"/>
              </w:rPr>
              <w:t>53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  <w:lang w:eastAsia="ru-RU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Решение задач и упражнений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rPr>
          <w:trHeight w:val="991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54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Обобщение по теме: «Неметаллы»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Л.О.</w:t>
            </w: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«Распознавание</w:t>
            </w: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хлоридов, сульфатов, карбонатов».</w:t>
            </w:r>
          </w:p>
        </w:tc>
      </w:tr>
      <w:tr w:rsidR="00631FE5" w:rsidRPr="009C7B75" w:rsidTr="003F6B6B">
        <w:trPr>
          <w:trHeight w:val="551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55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b/>
                <w:i/>
                <w:sz w:val="28"/>
                <w:szCs w:val="28"/>
              </w:rPr>
              <w:t>Контрольная работа№4</w:t>
            </w:r>
            <w:r w:rsidRPr="009C7B75">
              <w:rPr>
                <w:rFonts w:ascii="Times New Roman" w:hAnsi="Times New Roman"/>
                <w:sz w:val="28"/>
                <w:szCs w:val="28"/>
              </w:rPr>
              <w:t xml:space="preserve"> по теме: «Неметаллы»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56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pStyle w:val="a4"/>
              <w:widowControl/>
              <w:autoSpaceDE/>
              <w:adjustRightInd/>
              <w:spacing w:line="240" w:lineRule="auto"/>
              <w:jc w:val="left"/>
              <w:rPr>
                <w:b/>
                <w:lang w:val="ru-RU"/>
              </w:rPr>
            </w:pPr>
            <w:r w:rsidRPr="009C7B75">
              <w:rPr>
                <w:b/>
              </w:rPr>
              <w:lastRenderedPageBreak/>
              <w:t xml:space="preserve">Генетическая связь </w:t>
            </w:r>
            <w:r w:rsidRPr="009C7B75">
              <w:rPr>
                <w:b/>
              </w:rPr>
              <w:lastRenderedPageBreak/>
              <w:t>неорганических и органических веществ</w:t>
            </w:r>
            <w:r w:rsidRPr="009C7B75">
              <w:rPr>
                <w:b/>
                <w:lang w:val="ru-RU"/>
              </w:rPr>
              <w:t>. Практикум</w:t>
            </w: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Анализ результатов контрольной работы. Генетическая связь неорганических веществ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9C7B75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13</w:t>
            </w: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rPr>
          <w:trHeight w:val="650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lastRenderedPageBreak/>
              <w:t>57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Генетическая связь органических веществ.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rPr>
          <w:trHeight w:val="612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58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Генетическая связь неорганических веществ и органических веществ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59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Инструктаж по ТБ</w:t>
            </w: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b/>
                <w:i/>
                <w:sz w:val="28"/>
                <w:szCs w:val="28"/>
              </w:rPr>
              <w:t>Практическая работа №3</w:t>
            </w:r>
            <w:r w:rsidRPr="009C7B75">
              <w:rPr>
                <w:rFonts w:ascii="Times New Roman" w:hAnsi="Times New Roman"/>
                <w:b/>
                <w:sz w:val="28"/>
                <w:szCs w:val="28"/>
              </w:rPr>
              <w:t xml:space="preserve">  «</w:t>
            </w:r>
            <w:r w:rsidRPr="009C7B75">
              <w:rPr>
                <w:rFonts w:ascii="Times New Roman" w:hAnsi="Times New Roman"/>
                <w:sz w:val="28"/>
                <w:szCs w:val="28"/>
              </w:rPr>
              <w:t>Решение экспериментальных задач по неорганической химии».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Инструктаж по ТБ</w:t>
            </w: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b/>
                <w:i/>
                <w:sz w:val="28"/>
                <w:szCs w:val="28"/>
              </w:rPr>
              <w:t>Практическая работа  №4</w:t>
            </w:r>
            <w:r w:rsidRPr="009C7B75">
              <w:rPr>
                <w:rFonts w:ascii="Times New Roman" w:hAnsi="Times New Roman"/>
                <w:b/>
                <w:sz w:val="28"/>
                <w:szCs w:val="28"/>
              </w:rPr>
              <w:t xml:space="preserve">  «</w:t>
            </w:r>
            <w:r w:rsidRPr="009C7B75">
              <w:rPr>
                <w:rFonts w:ascii="Times New Roman" w:hAnsi="Times New Roman"/>
                <w:sz w:val="28"/>
                <w:szCs w:val="28"/>
              </w:rPr>
              <w:t>Решение экспериментальных задач по органической химии».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rPr>
          <w:trHeight w:val="1098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61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Инструктаж по ТБ</w:t>
            </w: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b/>
                <w:i/>
                <w:sz w:val="28"/>
                <w:szCs w:val="28"/>
              </w:rPr>
              <w:t>Практическая работа №5</w:t>
            </w:r>
            <w:r w:rsidRPr="009C7B75">
              <w:rPr>
                <w:rFonts w:ascii="Times New Roman" w:hAnsi="Times New Roman"/>
                <w:sz w:val="28"/>
                <w:szCs w:val="28"/>
              </w:rPr>
              <w:t xml:space="preserve"> «Решение экспериментальных задач по теме «Металлы и неметаллы».</w:t>
            </w:r>
          </w:p>
          <w:p w:rsidR="00631FE5" w:rsidRPr="009C7B75" w:rsidRDefault="00631FE5" w:rsidP="003F6B6B">
            <w:pPr>
              <w:pStyle w:val="a4"/>
              <w:widowControl/>
              <w:autoSpaceDE/>
              <w:adjustRightInd/>
              <w:spacing w:line="240" w:lineRule="auto"/>
              <w:jc w:val="left"/>
              <w:rPr>
                <w:lang w:val="ru-RU"/>
              </w:rPr>
            </w:pP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rPr>
          <w:trHeight w:val="566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62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Инструктаж по ТБ</w:t>
            </w: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9C7B75">
              <w:rPr>
                <w:rFonts w:ascii="Times New Roman" w:hAnsi="Times New Roman"/>
                <w:b/>
                <w:i/>
                <w:sz w:val="28"/>
                <w:szCs w:val="28"/>
              </w:rPr>
              <w:t>Практическая работа № 6</w:t>
            </w:r>
          </w:p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«Получение, собирание и распознавание газов».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rPr>
          <w:trHeight w:val="600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63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Бытовая химическая грамотность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rPr>
          <w:trHeight w:val="694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64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Решение расчётных задач по неорганической химии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rPr>
          <w:trHeight w:val="620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65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Решение расчётных задач по органической химии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rPr>
          <w:trHeight w:val="489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 xml:space="preserve">Обобщение по курсу химии. 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rPr>
          <w:trHeight w:val="393"/>
        </w:trPr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67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9C7B75">
              <w:rPr>
                <w:rFonts w:ascii="Times New Roman" w:hAnsi="Times New Roman"/>
                <w:b/>
                <w:i/>
                <w:sz w:val="28"/>
                <w:szCs w:val="28"/>
              </w:rPr>
              <w:t>Промежуточная аттестация в форме итоговой контрольной работы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31FE5" w:rsidRPr="009C7B75" w:rsidTr="003F6B6B">
        <w:tc>
          <w:tcPr>
            <w:tcW w:w="851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68</w:t>
            </w:r>
          </w:p>
        </w:tc>
        <w:tc>
          <w:tcPr>
            <w:tcW w:w="3969" w:type="dxa"/>
          </w:tcPr>
          <w:p w:rsidR="00631FE5" w:rsidRPr="009C7B75" w:rsidRDefault="00631FE5" w:rsidP="003F6B6B">
            <w:pPr>
              <w:pStyle w:val="a4"/>
              <w:widowControl/>
              <w:autoSpaceDE/>
              <w:adjustRightInd/>
              <w:spacing w:line="240" w:lineRule="auto"/>
              <w:jc w:val="left"/>
              <w:rPr>
                <w:b/>
                <w:u w:val="single"/>
                <w:lang w:val="ru-RU"/>
              </w:rPr>
            </w:pPr>
            <w:r w:rsidRPr="009C7B75">
              <w:t>Анализ результатов контрольной работы</w:t>
            </w:r>
          </w:p>
        </w:tc>
        <w:tc>
          <w:tcPr>
            <w:tcW w:w="992" w:type="dxa"/>
          </w:tcPr>
          <w:p w:rsidR="00631FE5" w:rsidRPr="009C7B75" w:rsidRDefault="00631FE5" w:rsidP="003F6B6B">
            <w:pPr>
              <w:spacing w:after="0" w:line="240" w:lineRule="auto"/>
              <w:rPr>
                <w:sz w:val="28"/>
                <w:szCs w:val="28"/>
              </w:rPr>
            </w:pPr>
            <w:r w:rsidRPr="009C7B7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31FE5" w:rsidRPr="009C7B75" w:rsidRDefault="00631FE5" w:rsidP="003F6B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631FE5" w:rsidRPr="009C7B75" w:rsidRDefault="00631FE5" w:rsidP="00631FE5">
      <w:pPr>
        <w:shd w:val="clear" w:color="auto" w:fill="FFFFFF"/>
        <w:spacing w:before="187"/>
        <w:rPr>
          <w:rFonts w:ascii="Times New Roman" w:eastAsia="Times New Roman" w:hAnsi="Times New Roman"/>
          <w:b/>
          <w:iCs/>
          <w:color w:val="000000"/>
          <w:spacing w:val="9"/>
          <w:sz w:val="28"/>
          <w:szCs w:val="28"/>
        </w:rPr>
      </w:pPr>
    </w:p>
    <w:p w:rsidR="00631FE5" w:rsidRPr="009C7B75" w:rsidRDefault="00631FE5" w:rsidP="00631FE5">
      <w:pPr>
        <w:spacing w:after="0"/>
        <w:jc w:val="center"/>
        <w:rPr>
          <w:rStyle w:val="a9"/>
          <w:rFonts w:ascii="Times New Roman" w:hAnsi="Times New Roman"/>
          <w:b/>
          <w:i w:val="0"/>
          <w:sz w:val="28"/>
          <w:szCs w:val="28"/>
        </w:rPr>
      </w:pPr>
    </w:p>
    <w:p w:rsidR="00631FE5" w:rsidRPr="009C7B75" w:rsidRDefault="00631FE5" w:rsidP="00631FE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9C7B75">
        <w:rPr>
          <w:rStyle w:val="a9"/>
          <w:rFonts w:ascii="Times New Roman" w:hAnsi="Times New Roman"/>
          <w:b/>
          <w:i w:val="0"/>
          <w:sz w:val="28"/>
          <w:szCs w:val="28"/>
        </w:rPr>
        <w:t>Описаниематериально-технического обеспечения образовательного процесса</w:t>
      </w:r>
    </w:p>
    <w:p w:rsidR="00631FE5" w:rsidRPr="009C7B75" w:rsidRDefault="00631FE5" w:rsidP="00631FE5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9C7B75">
        <w:rPr>
          <w:rFonts w:ascii="Times New Roman" w:hAnsi="Times New Roman"/>
          <w:b/>
          <w:i/>
          <w:sz w:val="28"/>
          <w:szCs w:val="28"/>
        </w:rPr>
        <w:t>Основная литература</w:t>
      </w:r>
    </w:p>
    <w:p w:rsidR="00631FE5" w:rsidRPr="009C7B75" w:rsidRDefault="00631FE5" w:rsidP="00631FE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C7B75">
        <w:rPr>
          <w:rFonts w:ascii="Times New Roman" w:hAnsi="Times New Roman"/>
          <w:sz w:val="28"/>
          <w:szCs w:val="28"/>
        </w:rPr>
        <w:t xml:space="preserve">1. </w:t>
      </w:r>
      <w:proofErr w:type="spellStart"/>
      <w:r w:rsidRPr="009C7B75">
        <w:rPr>
          <w:rFonts w:ascii="Times New Roman" w:hAnsi="Times New Roman"/>
          <w:sz w:val="28"/>
          <w:szCs w:val="28"/>
        </w:rPr>
        <w:t>Гара</w:t>
      </w:r>
      <w:proofErr w:type="spellEnd"/>
      <w:r w:rsidRPr="009C7B75">
        <w:rPr>
          <w:rFonts w:ascii="Times New Roman" w:hAnsi="Times New Roman"/>
          <w:sz w:val="28"/>
          <w:szCs w:val="28"/>
        </w:rPr>
        <w:t xml:space="preserve"> Н.Н. Программы общеобразовательных учреждений. Химия. 8-9 классы. 10-11</w:t>
      </w:r>
      <w:r w:rsidR="007C31AB">
        <w:rPr>
          <w:rFonts w:ascii="Times New Roman" w:hAnsi="Times New Roman"/>
          <w:sz w:val="28"/>
          <w:szCs w:val="28"/>
        </w:rPr>
        <w:t xml:space="preserve"> классы – М.: Просвещение», 2016</w:t>
      </w:r>
    </w:p>
    <w:p w:rsidR="00631FE5" w:rsidRPr="009C7B75" w:rsidRDefault="00631FE5" w:rsidP="00631FE5">
      <w:pPr>
        <w:pStyle w:val="a6"/>
        <w:shd w:val="clear" w:color="auto" w:fill="FFFFFF"/>
        <w:spacing w:after="0" w:line="240" w:lineRule="auto"/>
        <w:ind w:left="-57"/>
        <w:rPr>
          <w:rFonts w:ascii="Times New Roman" w:hAnsi="Times New Roman"/>
          <w:sz w:val="28"/>
          <w:szCs w:val="28"/>
        </w:rPr>
      </w:pPr>
      <w:r w:rsidRPr="009C7B75">
        <w:rPr>
          <w:rFonts w:ascii="Times New Roman" w:hAnsi="Times New Roman"/>
          <w:sz w:val="28"/>
          <w:szCs w:val="28"/>
        </w:rPr>
        <w:t xml:space="preserve">2.  Рудзитис Г.Е. Химия: основы общей химии: учебник для 11 </w:t>
      </w:r>
      <w:proofErr w:type="spellStart"/>
      <w:r w:rsidRPr="009C7B75">
        <w:rPr>
          <w:rFonts w:ascii="Times New Roman" w:hAnsi="Times New Roman"/>
          <w:sz w:val="28"/>
          <w:szCs w:val="28"/>
        </w:rPr>
        <w:t>кл</w:t>
      </w:r>
      <w:proofErr w:type="spellEnd"/>
      <w:r w:rsidRPr="009C7B75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9C7B75">
        <w:rPr>
          <w:rFonts w:ascii="Times New Roman" w:hAnsi="Times New Roman"/>
          <w:sz w:val="28"/>
          <w:szCs w:val="28"/>
        </w:rPr>
        <w:t>общеобразоват</w:t>
      </w:r>
      <w:proofErr w:type="spellEnd"/>
      <w:r w:rsidRPr="009C7B75">
        <w:rPr>
          <w:rFonts w:ascii="Times New Roman" w:hAnsi="Times New Roman"/>
          <w:sz w:val="28"/>
          <w:szCs w:val="28"/>
        </w:rPr>
        <w:t>. учреждений: базовый уровень/ Г.Е. Рудзитис, Ф.Г.Фельдман. -  М.: Просвещ</w:t>
      </w:r>
      <w:r w:rsidR="007C31AB">
        <w:rPr>
          <w:rFonts w:ascii="Times New Roman" w:hAnsi="Times New Roman"/>
          <w:sz w:val="28"/>
          <w:szCs w:val="28"/>
        </w:rPr>
        <w:t>ение, 2016</w:t>
      </w:r>
      <w:bookmarkStart w:id="0" w:name="_GoBack"/>
      <w:bookmarkEnd w:id="0"/>
    </w:p>
    <w:p w:rsidR="00631FE5" w:rsidRPr="009C7B75" w:rsidRDefault="00631FE5" w:rsidP="00631FE5">
      <w:pPr>
        <w:pStyle w:val="a6"/>
        <w:shd w:val="clear" w:color="auto" w:fill="FFFFFF"/>
        <w:spacing w:after="0" w:line="240" w:lineRule="auto"/>
        <w:ind w:left="-57"/>
        <w:rPr>
          <w:rFonts w:ascii="Times New Roman" w:hAnsi="Times New Roman"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9C7B75">
        <w:rPr>
          <w:rFonts w:ascii="Times New Roman" w:hAnsi="Times New Roman"/>
          <w:b/>
          <w:i/>
          <w:sz w:val="28"/>
          <w:szCs w:val="28"/>
        </w:rPr>
        <w:t>Дополнительная литература</w:t>
      </w:r>
    </w:p>
    <w:p w:rsidR="00631FE5" w:rsidRPr="009C7B75" w:rsidRDefault="00631FE5" w:rsidP="00631FE5">
      <w:pPr>
        <w:pStyle w:val="a6"/>
        <w:shd w:val="clear" w:color="auto" w:fill="FFFFFF"/>
        <w:spacing w:after="0" w:line="240" w:lineRule="auto"/>
        <w:ind w:left="-57"/>
        <w:rPr>
          <w:rFonts w:ascii="Times New Roman" w:hAnsi="Times New Roman"/>
          <w:sz w:val="28"/>
          <w:szCs w:val="28"/>
        </w:rPr>
      </w:pPr>
      <w:r w:rsidRPr="009C7B75">
        <w:rPr>
          <w:rFonts w:ascii="Times New Roman" w:hAnsi="Times New Roman"/>
          <w:sz w:val="28"/>
          <w:szCs w:val="28"/>
        </w:rPr>
        <w:t>1. Гаркуша Н. С. Карты - инструкции для практических занятий по химии: методическое пособие для учащихся 8-11 классов. – Ст. Оскол.: ИПК «Квадрат», 2004</w:t>
      </w:r>
    </w:p>
    <w:p w:rsidR="00631FE5" w:rsidRPr="009C7B75" w:rsidRDefault="00631FE5" w:rsidP="00631FE5">
      <w:pPr>
        <w:pStyle w:val="a6"/>
        <w:shd w:val="clear" w:color="auto" w:fill="FFFFFF"/>
        <w:spacing w:after="0" w:line="240" w:lineRule="auto"/>
        <w:ind w:left="-57"/>
        <w:rPr>
          <w:rFonts w:ascii="Times New Roman" w:hAnsi="Times New Roman"/>
          <w:sz w:val="28"/>
          <w:szCs w:val="28"/>
        </w:rPr>
      </w:pPr>
      <w:r w:rsidRPr="009C7B75">
        <w:rPr>
          <w:rFonts w:ascii="Times New Roman" w:hAnsi="Times New Roman"/>
          <w:sz w:val="28"/>
          <w:szCs w:val="28"/>
        </w:rPr>
        <w:t xml:space="preserve">2. </w:t>
      </w:r>
      <w:proofErr w:type="spellStart"/>
      <w:r w:rsidRPr="009C7B75">
        <w:rPr>
          <w:rFonts w:ascii="Times New Roman" w:hAnsi="Times New Roman"/>
          <w:sz w:val="28"/>
          <w:szCs w:val="28"/>
        </w:rPr>
        <w:t>Горбунцова</w:t>
      </w:r>
      <w:proofErr w:type="spellEnd"/>
      <w:r w:rsidRPr="009C7B75">
        <w:rPr>
          <w:rFonts w:ascii="Times New Roman" w:hAnsi="Times New Roman"/>
          <w:sz w:val="28"/>
          <w:szCs w:val="28"/>
        </w:rPr>
        <w:t xml:space="preserve"> С. В.  «Тесты и ЕГЭ по основным разделам школьного курса:</w:t>
      </w:r>
      <w:r w:rsidR="007C31AB">
        <w:rPr>
          <w:rFonts w:ascii="Times New Roman" w:hAnsi="Times New Roman"/>
          <w:sz w:val="28"/>
          <w:szCs w:val="28"/>
        </w:rPr>
        <w:t xml:space="preserve"> 10-11классы» – М.: «ВАКО», 2020</w:t>
      </w:r>
    </w:p>
    <w:p w:rsidR="00631FE5" w:rsidRPr="009C7B75" w:rsidRDefault="007C31AB" w:rsidP="00631FE5">
      <w:pPr>
        <w:pStyle w:val="a6"/>
        <w:shd w:val="clear" w:color="auto" w:fill="FFFFFF"/>
        <w:spacing w:after="0" w:line="240" w:lineRule="auto"/>
        <w:ind w:left="-5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Каверина А.А. ЕГЭ 2021</w:t>
      </w:r>
      <w:r w:rsidR="00631FE5" w:rsidRPr="009C7B75">
        <w:rPr>
          <w:rFonts w:ascii="Times New Roman" w:hAnsi="Times New Roman"/>
          <w:sz w:val="28"/>
          <w:szCs w:val="28"/>
        </w:rPr>
        <w:t xml:space="preserve"> .Химия Федеральный банк экзаменационных материалов/</w:t>
      </w:r>
      <w:proofErr w:type="spellStart"/>
      <w:r w:rsidR="00631FE5" w:rsidRPr="009C7B75">
        <w:rPr>
          <w:rFonts w:ascii="Times New Roman" w:hAnsi="Times New Roman"/>
          <w:sz w:val="28"/>
          <w:szCs w:val="28"/>
        </w:rPr>
        <w:t>Ав</w:t>
      </w:r>
      <w:proofErr w:type="gramStart"/>
      <w:r w:rsidR="00631FE5" w:rsidRPr="009C7B75">
        <w:rPr>
          <w:rFonts w:ascii="Times New Roman" w:hAnsi="Times New Roman"/>
          <w:sz w:val="28"/>
          <w:szCs w:val="28"/>
        </w:rPr>
        <w:t>.с</w:t>
      </w:r>
      <w:proofErr w:type="gramEnd"/>
      <w:r w:rsidR="00631FE5" w:rsidRPr="009C7B75">
        <w:rPr>
          <w:rFonts w:ascii="Times New Roman" w:hAnsi="Times New Roman"/>
          <w:sz w:val="28"/>
          <w:szCs w:val="28"/>
        </w:rPr>
        <w:t>ост.А.А.Каверина</w:t>
      </w:r>
      <w:proofErr w:type="spellEnd"/>
      <w:r w:rsidR="00631FE5" w:rsidRPr="009C7B75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631FE5" w:rsidRPr="009C7B75">
        <w:rPr>
          <w:rFonts w:ascii="Times New Roman" w:hAnsi="Times New Roman"/>
          <w:sz w:val="28"/>
          <w:szCs w:val="28"/>
        </w:rPr>
        <w:t>Ю.И.Медведев</w:t>
      </w:r>
      <w:r>
        <w:rPr>
          <w:rFonts w:ascii="Times New Roman" w:hAnsi="Times New Roman"/>
          <w:sz w:val="28"/>
          <w:szCs w:val="28"/>
        </w:rPr>
        <w:t>,Д.Ю.Добротин</w:t>
      </w:r>
      <w:proofErr w:type="spellEnd"/>
      <w:r>
        <w:rPr>
          <w:rFonts w:ascii="Times New Roman" w:hAnsi="Times New Roman"/>
          <w:sz w:val="28"/>
          <w:szCs w:val="28"/>
        </w:rPr>
        <w:t xml:space="preserve">. – М.: </w:t>
      </w:r>
      <w:proofErr w:type="spellStart"/>
      <w:r>
        <w:rPr>
          <w:rFonts w:ascii="Times New Roman" w:hAnsi="Times New Roman"/>
          <w:sz w:val="28"/>
          <w:szCs w:val="28"/>
        </w:rPr>
        <w:t>Эксмо</w:t>
      </w:r>
      <w:proofErr w:type="spellEnd"/>
      <w:r>
        <w:rPr>
          <w:rFonts w:ascii="Times New Roman" w:hAnsi="Times New Roman"/>
          <w:sz w:val="28"/>
          <w:szCs w:val="28"/>
        </w:rPr>
        <w:t>, 2020</w:t>
      </w:r>
    </w:p>
    <w:p w:rsidR="00631FE5" w:rsidRPr="009C7B75" w:rsidRDefault="00631FE5" w:rsidP="00631FE5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 w:rsidRPr="009C7B75">
        <w:rPr>
          <w:rFonts w:ascii="Times New Roman" w:hAnsi="Times New Roman"/>
          <w:sz w:val="28"/>
          <w:szCs w:val="28"/>
        </w:rPr>
        <w:t xml:space="preserve">4.  </w:t>
      </w:r>
      <w:proofErr w:type="spellStart"/>
      <w:r w:rsidRPr="009C7B75">
        <w:rPr>
          <w:rFonts w:ascii="Times New Roman" w:hAnsi="Times New Roman"/>
          <w:sz w:val="28"/>
          <w:szCs w:val="28"/>
        </w:rPr>
        <w:t>Корощенко</w:t>
      </w:r>
      <w:proofErr w:type="spellEnd"/>
      <w:r w:rsidRPr="009C7B75">
        <w:rPr>
          <w:rFonts w:ascii="Times New Roman" w:hAnsi="Times New Roman"/>
          <w:sz w:val="28"/>
          <w:szCs w:val="28"/>
        </w:rPr>
        <w:t xml:space="preserve"> А.А.Самое полное издание типовых вар</w:t>
      </w:r>
      <w:r w:rsidR="007C31AB">
        <w:rPr>
          <w:rFonts w:ascii="Times New Roman" w:hAnsi="Times New Roman"/>
          <w:sz w:val="28"/>
          <w:szCs w:val="28"/>
        </w:rPr>
        <w:t>иантов реальных заданий ЕГЭ:2020</w:t>
      </w:r>
      <w:r w:rsidRPr="009C7B75">
        <w:rPr>
          <w:rFonts w:ascii="Times New Roman" w:hAnsi="Times New Roman"/>
          <w:sz w:val="28"/>
          <w:szCs w:val="28"/>
        </w:rPr>
        <w:t>. Химия /</w:t>
      </w:r>
      <w:proofErr w:type="spellStart"/>
      <w:r w:rsidRPr="009C7B75">
        <w:rPr>
          <w:rFonts w:ascii="Times New Roman" w:hAnsi="Times New Roman"/>
          <w:sz w:val="28"/>
          <w:szCs w:val="28"/>
        </w:rPr>
        <w:t>авт-сост.А.А.Корощенко</w:t>
      </w:r>
      <w:proofErr w:type="gramStart"/>
      <w:r w:rsidRPr="009C7B75">
        <w:rPr>
          <w:rFonts w:ascii="Times New Roman" w:hAnsi="Times New Roman"/>
          <w:sz w:val="28"/>
          <w:szCs w:val="28"/>
        </w:rPr>
        <w:t>,М</w:t>
      </w:r>
      <w:proofErr w:type="gramEnd"/>
      <w:r w:rsidRPr="009C7B75">
        <w:rPr>
          <w:rFonts w:ascii="Times New Roman" w:hAnsi="Times New Roman"/>
          <w:sz w:val="28"/>
          <w:szCs w:val="28"/>
        </w:rPr>
        <w:t>.Г.</w:t>
      </w:r>
      <w:r w:rsidR="007C31AB">
        <w:rPr>
          <w:rFonts w:ascii="Times New Roman" w:hAnsi="Times New Roman"/>
          <w:sz w:val="28"/>
          <w:szCs w:val="28"/>
        </w:rPr>
        <w:t>Снастина</w:t>
      </w:r>
      <w:proofErr w:type="spellEnd"/>
      <w:r w:rsidR="007C31AB">
        <w:rPr>
          <w:rFonts w:ascii="Times New Roman" w:hAnsi="Times New Roman"/>
          <w:sz w:val="28"/>
          <w:szCs w:val="28"/>
        </w:rPr>
        <w:t xml:space="preserve"> -  М.: АСТ:Астрель,2020</w:t>
      </w:r>
    </w:p>
    <w:p w:rsidR="00631FE5" w:rsidRPr="009C7B75" w:rsidRDefault="00631FE5" w:rsidP="00631FE5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C7B75">
        <w:rPr>
          <w:rFonts w:ascii="Times New Roman" w:hAnsi="Times New Roman"/>
          <w:sz w:val="28"/>
          <w:szCs w:val="28"/>
        </w:rPr>
        <w:t xml:space="preserve">5. </w:t>
      </w:r>
      <w:proofErr w:type="spellStart"/>
      <w:r w:rsidRPr="009C7B75">
        <w:rPr>
          <w:rFonts w:ascii="Times New Roman" w:hAnsi="Times New Roman"/>
          <w:sz w:val="28"/>
          <w:szCs w:val="28"/>
        </w:rPr>
        <w:t>Радецкий</w:t>
      </w:r>
      <w:proofErr w:type="spellEnd"/>
      <w:r w:rsidRPr="009C7B75">
        <w:rPr>
          <w:rFonts w:ascii="Times New Roman" w:hAnsi="Times New Roman"/>
          <w:sz w:val="28"/>
          <w:szCs w:val="28"/>
        </w:rPr>
        <w:t xml:space="preserve"> А.М., Горшкова В.П., Кругликова Л.Н. Дидакти</w:t>
      </w:r>
      <w:r w:rsidR="007C31AB">
        <w:rPr>
          <w:rFonts w:ascii="Times New Roman" w:hAnsi="Times New Roman"/>
          <w:sz w:val="28"/>
          <w:szCs w:val="28"/>
        </w:rPr>
        <w:t>ческий материал по химии для  11</w:t>
      </w:r>
      <w:r w:rsidRPr="009C7B75">
        <w:rPr>
          <w:rFonts w:ascii="Times New Roman" w:hAnsi="Times New Roman"/>
          <w:sz w:val="28"/>
          <w:szCs w:val="28"/>
        </w:rPr>
        <w:t xml:space="preserve"> классов: пособие для учителя.  – М.: </w:t>
      </w:r>
      <w:r w:rsidR="007C31AB">
        <w:rPr>
          <w:rFonts w:ascii="Times New Roman" w:hAnsi="Times New Roman"/>
          <w:sz w:val="28"/>
          <w:szCs w:val="28"/>
        </w:rPr>
        <w:t>Просвещение, 201</w:t>
      </w:r>
      <w:r w:rsidRPr="009C7B75">
        <w:rPr>
          <w:rFonts w:ascii="Times New Roman" w:hAnsi="Times New Roman"/>
          <w:sz w:val="28"/>
          <w:szCs w:val="28"/>
        </w:rPr>
        <w:t>8. – 79 с.</w:t>
      </w:r>
    </w:p>
    <w:p w:rsidR="00631FE5" w:rsidRPr="009C7B75" w:rsidRDefault="00631FE5" w:rsidP="00631FE5">
      <w:pPr>
        <w:pStyle w:val="a6"/>
        <w:shd w:val="clear" w:color="auto" w:fill="FFFFFF"/>
        <w:spacing w:after="0" w:line="240" w:lineRule="auto"/>
        <w:ind w:left="-57"/>
        <w:rPr>
          <w:rFonts w:ascii="Times New Roman" w:hAnsi="Times New Roman"/>
          <w:sz w:val="28"/>
          <w:szCs w:val="28"/>
        </w:rPr>
      </w:pPr>
      <w:r w:rsidRPr="009C7B75">
        <w:rPr>
          <w:rFonts w:ascii="Times New Roman" w:hAnsi="Times New Roman"/>
          <w:sz w:val="28"/>
          <w:szCs w:val="28"/>
        </w:rPr>
        <w:t>6. Третьяков Ю.Д. и др. Химия. Справочные материалы. Книга для</w:t>
      </w:r>
      <w:r w:rsidR="007C31AB">
        <w:rPr>
          <w:rFonts w:ascii="Times New Roman" w:hAnsi="Times New Roman"/>
          <w:sz w:val="28"/>
          <w:szCs w:val="28"/>
        </w:rPr>
        <w:t xml:space="preserve"> учащихся. М.: Просвещение, 2018</w:t>
      </w:r>
    </w:p>
    <w:p w:rsidR="00631FE5" w:rsidRPr="009C7B75" w:rsidRDefault="00631FE5" w:rsidP="00631FE5">
      <w:pPr>
        <w:pStyle w:val="a6"/>
        <w:shd w:val="clear" w:color="auto" w:fill="FFFFFF"/>
        <w:spacing w:after="0" w:line="240" w:lineRule="auto"/>
        <w:ind w:left="-57"/>
        <w:rPr>
          <w:rFonts w:ascii="Times New Roman" w:hAnsi="Times New Roman"/>
          <w:sz w:val="28"/>
          <w:szCs w:val="28"/>
        </w:rPr>
      </w:pPr>
      <w:r w:rsidRPr="009C7B75">
        <w:rPr>
          <w:rFonts w:ascii="Times New Roman" w:hAnsi="Times New Roman"/>
          <w:sz w:val="28"/>
          <w:szCs w:val="28"/>
        </w:rPr>
        <w:t xml:space="preserve">7. Хомченко И.Г. Сборник задач и упражнений для средней школы. – М.: </w:t>
      </w:r>
      <w:r w:rsidR="007C31AB">
        <w:rPr>
          <w:rFonts w:ascii="Times New Roman" w:hAnsi="Times New Roman"/>
          <w:sz w:val="28"/>
          <w:szCs w:val="28"/>
        </w:rPr>
        <w:t>«Издательство Новая Волна», 2016</w:t>
      </w:r>
    </w:p>
    <w:p w:rsidR="00631FE5" w:rsidRPr="009C7B75" w:rsidRDefault="00631FE5" w:rsidP="00631FE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C7B75">
        <w:rPr>
          <w:rFonts w:ascii="Times New Roman" w:hAnsi="Times New Roman"/>
          <w:b/>
          <w:sz w:val="28"/>
          <w:szCs w:val="28"/>
          <w:lang w:val="en-US"/>
        </w:rPr>
        <w:t>MULTIMEDIA</w:t>
      </w:r>
      <w:r w:rsidRPr="009C7B75">
        <w:rPr>
          <w:rFonts w:ascii="Times New Roman" w:hAnsi="Times New Roman"/>
          <w:b/>
          <w:sz w:val="28"/>
          <w:szCs w:val="28"/>
        </w:rPr>
        <w:t xml:space="preserve"> – поддержка предмета</w:t>
      </w:r>
    </w:p>
    <w:p w:rsidR="00631FE5" w:rsidRPr="009C7B75" w:rsidRDefault="00631FE5" w:rsidP="00631FE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C7B75">
        <w:rPr>
          <w:rFonts w:ascii="Times New Roman" w:hAnsi="Times New Roman"/>
          <w:sz w:val="28"/>
          <w:szCs w:val="28"/>
        </w:rPr>
        <w:t xml:space="preserve">Виртуальная школа Кирилла и </w:t>
      </w:r>
      <w:proofErr w:type="spellStart"/>
      <w:r w:rsidRPr="009C7B75">
        <w:rPr>
          <w:rFonts w:ascii="Times New Roman" w:hAnsi="Times New Roman"/>
          <w:sz w:val="28"/>
          <w:szCs w:val="28"/>
        </w:rPr>
        <w:t>Мефодия</w:t>
      </w:r>
      <w:proofErr w:type="spellEnd"/>
      <w:r w:rsidRPr="009C7B75">
        <w:rPr>
          <w:rFonts w:ascii="Times New Roman" w:hAnsi="Times New Roman"/>
          <w:sz w:val="28"/>
          <w:szCs w:val="28"/>
        </w:rPr>
        <w:t>. Уроки химии. 10-11 классы. – М.: ООО «Кирилл и Мефодий», 2008</w:t>
      </w:r>
    </w:p>
    <w:p w:rsidR="00631FE5" w:rsidRPr="009C7B75" w:rsidRDefault="00631FE5" w:rsidP="00631FE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FE5" w:rsidRPr="009C7B75" w:rsidRDefault="00631FE5" w:rsidP="00631FE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1477D9" w:rsidRPr="009C7B75" w:rsidRDefault="001477D9" w:rsidP="007920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477D9" w:rsidRPr="009C7B75" w:rsidRDefault="001477D9" w:rsidP="007920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477D9" w:rsidRPr="009C7B75" w:rsidRDefault="001477D9" w:rsidP="007920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477D9" w:rsidRPr="009C7B75" w:rsidRDefault="001477D9" w:rsidP="007920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477D9" w:rsidRPr="009C7B75" w:rsidRDefault="001477D9" w:rsidP="007920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477D9" w:rsidRPr="009C7B75" w:rsidRDefault="001477D9" w:rsidP="007920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477D9" w:rsidRPr="009C7B75" w:rsidRDefault="001477D9" w:rsidP="007920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477D9" w:rsidRPr="009C7B75" w:rsidRDefault="001477D9" w:rsidP="007920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477D9" w:rsidRPr="009C7B75" w:rsidRDefault="001477D9" w:rsidP="007920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477D9" w:rsidRPr="009C7B75" w:rsidRDefault="001477D9" w:rsidP="007920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477D9" w:rsidRPr="009C7B75" w:rsidRDefault="001477D9" w:rsidP="007920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477D9" w:rsidRPr="009C7B75" w:rsidRDefault="001477D9" w:rsidP="007920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477D9" w:rsidRPr="009C7B75" w:rsidRDefault="001477D9" w:rsidP="007920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477D9" w:rsidRPr="009C7B75" w:rsidRDefault="001477D9" w:rsidP="007920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477D9" w:rsidRPr="009C7B75" w:rsidRDefault="001477D9" w:rsidP="007920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477D9" w:rsidRPr="009C7B75" w:rsidRDefault="001477D9" w:rsidP="007920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477D9" w:rsidRDefault="001477D9" w:rsidP="007920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477D9" w:rsidRDefault="001477D9" w:rsidP="007920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477D9" w:rsidRDefault="001477D9" w:rsidP="007920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B7E3E" w:rsidRPr="005C07A0" w:rsidRDefault="003B7E3E" w:rsidP="007920E8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3B7E3E" w:rsidRPr="005C07A0" w:rsidSect="00951A4A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1943DC"/>
    <w:multiLevelType w:val="hybridMultilevel"/>
    <w:tmpl w:val="1EFAB7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C0F1F60"/>
    <w:multiLevelType w:val="hybridMultilevel"/>
    <w:tmpl w:val="C032DF4E"/>
    <w:lvl w:ilvl="0" w:tplc="041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05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03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05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03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05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characterSpacingControl w:val="doNotCompress"/>
  <w:compat/>
  <w:rsids>
    <w:rsidRoot w:val="005C07A0"/>
    <w:rsid w:val="00034E98"/>
    <w:rsid w:val="0013212A"/>
    <w:rsid w:val="001477D9"/>
    <w:rsid w:val="002D2243"/>
    <w:rsid w:val="00360923"/>
    <w:rsid w:val="003B7E3E"/>
    <w:rsid w:val="00422CAE"/>
    <w:rsid w:val="005C07A0"/>
    <w:rsid w:val="00631FE5"/>
    <w:rsid w:val="007920E8"/>
    <w:rsid w:val="007C31AB"/>
    <w:rsid w:val="007C62C7"/>
    <w:rsid w:val="0092296E"/>
    <w:rsid w:val="00951A4A"/>
    <w:rsid w:val="009C7B75"/>
    <w:rsid w:val="00BD0BC0"/>
    <w:rsid w:val="00C147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2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22C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631FE5"/>
    <w:pPr>
      <w:widowControl w:val="0"/>
      <w:autoSpaceDE w:val="0"/>
      <w:autoSpaceDN w:val="0"/>
      <w:adjustRightInd w:val="0"/>
      <w:spacing w:after="0" w:line="300" w:lineRule="auto"/>
      <w:jc w:val="center"/>
    </w:pPr>
    <w:rPr>
      <w:rFonts w:ascii="Times New Roman" w:eastAsia="Times New Roman" w:hAnsi="Times New Roman" w:cs="Times New Roman"/>
      <w:sz w:val="28"/>
      <w:szCs w:val="28"/>
      <w:lang/>
    </w:rPr>
  </w:style>
  <w:style w:type="character" w:customStyle="1" w:styleId="a5">
    <w:name w:val="Основной текст Знак"/>
    <w:basedOn w:val="a0"/>
    <w:link w:val="a4"/>
    <w:rsid w:val="00631FE5"/>
    <w:rPr>
      <w:rFonts w:ascii="Times New Roman" w:eastAsia="Times New Roman" w:hAnsi="Times New Roman" w:cs="Times New Roman"/>
      <w:sz w:val="28"/>
      <w:szCs w:val="28"/>
      <w:lang/>
    </w:rPr>
  </w:style>
  <w:style w:type="paragraph" w:styleId="a6">
    <w:name w:val="List Paragraph"/>
    <w:basedOn w:val="a"/>
    <w:qFormat/>
    <w:rsid w:val="00631FE5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7">
    <w:name w:val="Title"/>
    <w:basedOn w:val="a"/>
    <w:link w:val="a8"/>
    <w:qFormat/>
    <w:rsid w:val="00631FE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/>
    </w:rPr>
  </w:style>
  <w:style w:type="character" w:customStyle="1" w:styleId="a8">
    <w:name w:val="Название Знак"/>
    <w:basedOn w:val="a0"/>
    <w:link w:val="a7"/>
    <w:rsid w:val="00631FE5"/>
    <w:rPr>
      <w:rFonts w:ascii="Times New Roman" w:eastAsia="Times New Roman" w:hAnsi="Times New Roman" w:cs="Times New Roman"/>
      <w:sz w:val="28"/>
      <w:szCs w:val="24"/>
      <w:lang/>
    </w:rPr>
  </w:style>
  <w:style w:type="character" w:styleId="a9">
    <w:name w:val="Emphasis"/>
    <w:qFormat/>
    <w:rsid w:val="00631FE5"/>
    <w:rPr>
      <w:i/>
      <w:iCs/>
    </w:rPr>
  </w:style>
  <w:style w:type="paragraph" w:styleId="aa">
    <w:name w:val="Normal (Web)"/>
    <w:basedOn w:val="a"/>
    <w:rsid w:val="00951A4A"/>
    <w:pPr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3609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609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6509B0-3EF4-40A9-9906-8B122C3E89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3917</Words>
  <Characters>22329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26194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Зарипова</dc:creator>
  <cp:keywords/>
  <dc:description/>
  <cp:lastModifiedBy>T</cp:lastModifiedBy>
  <cp:revision>15</cp:revision>
  <dcterms:created xsi:type="dcterms:W3CDTF">2021-03-15T16:12:00Z</dcterms:created>
  <dcterms:modified xsi:type="dcterms:W3CDTF">2021-04-01T07:36:00Z</dcterms:modified>
</cp:coreProperties>
</file>